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883C5C">
        <w:rPr>
          <w:rFonts w:asciiTheme="majorHAnsi" w:hAnsiTheme="majorHAnsi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C5C" w:rsidTr="00883C5C">
        <w:tc>
          <w:tcPr>
            <w:tcW w:w="9571" w:type="dxa"/>
          </w:tcPr>
          <w:p w:rsidR="00E324CB" w:rsidRDefault="006B2FD6" w:rsidP="00E324CB">
            <w:pPr>
              <w:jc w:val="right"/>
              <w:rPr>
                <w:rFonts w:asciiTheme="majorHAnsi" w:hAnsiTheme="majorHAnsi"/>
                <w:b/>
                <w:lang w:val="en-US" w:eastAsia="ko-KR"/>
              </w:rPr>
            </w:pPr>
            <w:r w:rsidRPr="002D5A4D">
              <w:rPr>
                <w:rFonts w:asciiTheme="majorHAnsi" w:hAnsiTheme="majorHAnsi"/>
                <w:noProof/>
                <w:color w:val="000000" w:themeColor="text1"/>
                <w:highlight w:val="yellow"/>
                <w:lang w:val="en-US" w:eastAsia="ko-KR"/>
              </w:rPr>
              <w:drawing>
                <wp:anchor distT="0" distB="0" distL="114300" distR="114300" simplePos="0" relativeHeight="251663872" behindDoc="0" locked="0" layoutInCell="1" allowOverlap="1" wp14:anchorId="42CEF762" wp14:editId="18F53C5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39229" cy="360000"/>
                  <wp:effectExtent l="0" t="0" r="0" b="2540"/>
                  <wp:wrapNone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2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lang w:val="en-US"/>
              </w:rPr>
              <w:t>DY INNOVATE</w:t>
            </w:r>
          </w:p>
          <w:p w:rsidR="00E324CB" w:rsidRDefault="00E324CB" w:rsidP="00E324CB">
            <w:pPr>
              <w:jc w:val="right"/>
              <w:rPr>
                <w:rFonts w:asciiTheme="majorHAnsi" w:hAnsiTheme="majorHAnsi"/>
                <w:lang w:val="en-US" w:eastAsia="ko-KR"/>
              </w:rPr>
            </w:pPr>
            <w:r>
              <w:rPr>
                <w:rFonts w:asciiTheme="majorHAnsi" w:hAnsiTheme="majorHAnsi" w:hint="eastAsia"/>
                <w:lang w:val="en-US" w:eastAsia="ko-KR"/>
              </w:rPr>
              <w:t>118,13gil, Seokam-ro, Iksan-si, Jeonrabuk-do</w:t>
            </w:r>
          </w:p>
          <w:p w:rsidR="00883C5C" w:rsidRDefault="00E324CB" w:rsidP="00E324CB">
            <w:pPr>
              <w:jc w:val="right"/>
              <w:rPr>
                <w:rFonts w:asciiTheme="majorHAnsi" w:hAnsiTheme="majorHAnsi"/>
                <w:lang w:val="en-US"/>
              </w:rPr>
            </w:pPr>
            <w:r w:rsidRPr="00883C5C">
              <w:rPr>
                <w:rFonts w:asciiTheme="majorHAnsi" w:hAnsiTheme="majorHAnsi"/>
                <w:lang w:val="en-US"/>
              </w:rPr>
              <w:t>Korea</w:t>
            </w:r>
          </w:p>
        </w:tc>
      </w:tr>
    </w:tbl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883C5C" w:rsidRDefault="00883C5C" w:rsidP="00883C5C">
      <w:pPr>
        <w:spacing w:after="0" w:line="240" w:lineRule="auto"/>
        <w:ind w:left="4678"/>
        <w:rPr>
          <w:rFonts w:asciiTheme="majorHAnsi" w:hAnsiTheme="majorHAnsi"/>
        </w:rPr>
      </w:pPr>
      <w:r>
        <w:rPr>
          <w:rFonts w:asciiTheme="majorHAnsi" w:hAnsiTheme="majorHAnsi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rPr>
          <w:rFonts w:asciiTheme="majorHAnsi" w:hAnsiTheme="majorHAnsi"/>
        </w:rPr>
      </w:pPr>
    </w:p>
    <w:p w:rsidR="00067EA3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КРАНОМАНИПУЛЯТОРНАЯ УСТАНОВКА </w:t>
      </w:r>
    </w:p>
    <w:p w:rsidR="00067EA3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С КАНАТНОЙ ПОДВЕСКОЙ </w:t>
      </w:r>
    </w:p>
    <w:p w:rsidR="00067EA3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ГРУЗОЗАХВАТНОГО ОРГАНА </w:t>
      </w: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  <w:sz w:val="48"/>
          <w:szCs w:val="48"/>
          <w:lang w:eastAsia="ko-KR"/>
        </w:rPr>
      </w:pPr>
      <w:r w:rsidRPr="005A1211">
        <w:rPr>
          <w:rFonts w:asciiTheme="majorHAnsi" w:hAnsiTheme="majorHAnsi"/>
          <w:sz w:val="48"/>
          <w:szCs w:val="48"/>
        </w:rPr>
        <w:t xml:space="preserve">МОДЕЛЬ </w:t>
      </w:r>
      <w:r w:rsidRPr="00E324CB">
        <w:rPr>
          <w:rFonts w:asciiTheme="majorHAnsi" w:hAnsiTheme="majorHAnsi"/>
          <w:b/>
          <w:sz w:val="48"/>
          <w:szCs w:val="48"/>
          <w:lang w:val="en-US"/>
        </w:rPr>
        <w:t>SS</w:t>
      </w:r>
      <w:r w:rsidR="00C1441F" w:rsidRPr="00E324CB">
        <w:rPr>
          <w:rFonts w:asciiTheme="majorHAnsi" w:hAnsiTheme="majorHAnsi" w:hint="eastAsia"/>
          <w:b/>
          <w:sz w:val="48"/>
          <w:szCs w:val="48"/>
          <w:lang w:eastAsia="ko-KR"/>
        </w:rPr>
        <w:t>1924</w:t>
      </w: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  <w:sz w:val="96"/>
          <w:szCs w:val="96"/>
        </w:rPr>
      </w:pPr>
      <w:r w:rsidRPr="00E324CB">
        <w:rPr>
          <w:rFonts w:asciiTheme="majorHAnsi" w:hAnsiTheme="majorHAnsi"/>
          <w:sz w:val="96"/>
          <w:szCs w:val="96"/>
        </w:rPr>
        <w:t>ПАСПОРТ</w:t>
      </w: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E324CB">
        <w:rPr>
          <w:rFonts w:asciiTheme="majorHAnsi" w:hAnsiTheme="majorHAnsi"/>
          <w:sz w:val="32"/>
          <w:szCs w:val="32"/>
          <w:lang w:val="en-US"/>
        </w:rPr>
        <w:t>SS</w:t>
      </w:r>
      <w:r w:rsidR="00C1441F" w:rsidRPr="00E324CB">
        <w:rPr>
          <w:rFonts w:asciiTheme="majorHAnsi" w:hAnsiTheme="majorHAnsi" w:hint="eastAsia"/>
          <w:sz w:val="32"/>
          <w:szCs w:val="32"/>
          <w:lang w:eastAsia="ko-KR"/>
        </w:rPr>
        <w:t>1924</w:t>
      </w:r>
      <w:r w:rsidRPr="00E324CB">
        <w:rPr>
          <w:rFonts w:asciiTheme="majorHAnsi" w:hAnsiTheme="majorHAnsi"/>
          <w:sz w:val="32"/>
          <w:szCs w:val="32"/>
        </w:rPr>
        <w:t>.00.00.000 ПС</w:t>
      </w: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Pr="00E324CB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883C5C" w:rsidP="00883C5C">
      <w:pPr>
        <w:spacing w:after="0" w:line="240" w:lineRule="auto"/>
        <w:jc w:val="center"/>
        <w:rPr>
          <w:rFonts w:asciiTheme="majorHAnsi" w:hAnsiTheme="majorHAnsi"/>
        </w:rPr>
      </w:pPr>
    </w:p>
    <w:p w:rsidR="00883C5C" w:rsidRDefault="00C1441F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 w:eastAsia="ko-K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156845</wp:posOffset>
                </wp:positionV>
                <wp:extent cx="1095375" cy="0"/>
                <wp:effectExtent l="8255" t="13335" r="10795" b="571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BB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95pt;margin-top:12.35pt;width:86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4ufTa5tBWCH3xndIz/JVvyj63SKpiobImofgt4uG3MRnRO9S/MVqqHLoPysGMQTw&#10;w7DOlek8JIwBncNOLved8LNDFD4m8Wo2Xcw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"/>
            </w:pict>
          </mc:Fallback>
        </mc:AlternateContent>
      </w:r>
      <w:r w:rsid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  </w:t>
      </w:r>
      <w:r w:rsidR="005A1211">
        <w:rPr>
          <w:rFonts w:asciiTheme="majorHAnsi" w:hAnsiTheme="majorHAnsi" w:hint="eastAsia"/>
          <w:sz w:val="32"/>
          <w:szCs w:val="32"/>
        </w:rPr>
        <w:t xml:space="preserve">        </w:t>
      </w:r>
      <w:r w:rsidR="00883C5C" w:rsidRPr="005A1211">
        <w:rPr>
          <w:rFonts w:asciiTheme="majorHAnsi" w:hAnsiTheme="majorHAnsi"/>
          <w:sz w:val="32"/>
          <w:szCs w:val="32"/>
        </w:rPr>
        <w:t xml:space="preserve">    РЕГИСТРАЦИОННЫЙ №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E5828" w:rsidRDefault="002E5828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Pr="005A1211" w:rsidRDefault="005A1211" w:rsidP="00CD686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A1211">
        <w:rPr>
          <w:rFonts w:asciiTheme="majorHAnsi" w:hAnsiTheme="majorHAnsi"/>
          <w:b/>
          <w:sz w:val="28"/>
          <w:szCs w:val="28"/>
        </w:rPr>
        <w:t>ВНИМАНИЮ ВЛАДЕЛЬЦА КРАНОМАНИПУЛЯТОРНОЙ УСТАНОВКИ!</w:t>
      </w:r>
    </w:p>
    <w:p w:rsidR="005A1211" w:rsidRDefault="005A1211" w:rsidP="00883C5C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5A1211" w:rsidRPr="005A1211" w:rsidRDefault="005A1211" w:rsidP="005A121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5A1211" w:rsidRDefault="005A1211" w:rsidP="005A1211">
      <w:pPr>
        <w:pStyle w:val="a7"/>
        <w:rPr>
          <w:rFonts w:asciiTheme="majorHAnsi" w:hAnsiTheme="majorHAnsi"/>
          <w:sz w:val="24"/>
          <w:szCs w:val="24"/>
        </w:rPr>
      </w:pPr>
    </w:p>
    <w:p w:rsidR="005A1211" w:rsidRPr="00E324CB" w:rsidRDefault="00C1441F" w:rsidP="005A1211">
      <w:pPr>
        <w:pStyle w:val="a7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AC014" wp14:editId="117791C4">
                <wp:simplePos x="0" y="0"/>
                <wp:positionH relativeFrom="column">
                  <wp:posOffset>461010</wp:posOffset>
                </wp:positionH>
                <wp:positionV relativeFrom="paragraph">
                  <wp:posOffset>720090</wp:posOffset>
                </wp:positionV>
                <wp:extent cx="5594985" cy="0"/>
                <wp:effectExtent l="12700" t="8255" r="12065" b="1079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171E" id="AutoShape 7" o:spid="_x0000_s1026" type="#_x0000_t32" style="position:absolute;left:0;text-align:left;margin-left:36.3pt;margin-top:56.7pt;width:440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ib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MMdI&#10;kh529HxwKpRGj34+g7Y5hJVyZ3yH9CRf9Yui3y2SqmyJbHgIfjtryE18RvQuxV+shir74bNiEEMA&#10;PwzrVJveQ8IY0Cns5HzbCT85ROFjli3T5SL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"/>
            </w:pict>
          </mc:Fallback>
        </mc:AlternateContent>
      </w: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F528C9" wp14:editId="4F2A9D41">
                <wp:simplePos x="0" y="0"/>
                <wp:positionH relativeFrom="column">
                  <wp:posOffset>461010</wp:posOffset>
                </wp:positionH>
                <wp:positionV relativeFrom="paragraph">
                  <wp:posOffset>560705</wp:posOffset>
                </wp:positionV>
                <wp:extent cx="5594985" cy="0"/>
                <wp:effectExtent l="12700" t="10795" r="12065" b="825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DC904" id="AutoShape 6" o:spid="_x0000_s1026" type="#_x0000_t32" style="position:absolute;left:0;text-align:left;margin-left:36.3pt;margin-top:44.15pt;width:440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jc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XR3M9n0DaHsFLujO+QnuSrflb0u0VSlS2RDQ/Bb2cNuYnPiN6l+IvVUGU/fFEMYgjg&#10;h2GdatN7SBgDOoWdnG874SeHKHzMsmW6XAA3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"/>
            </w:pict>
          </mc:Fallback>
        </mc:AlternateContent>
      </w: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B8EA2C" wp14:editId="7DFC5CBE">
                <wp:simplePos x="0" y="0"/>
                <wp:positionH relativeFrom="column">
                  <wp:posOffset>461010</wp:posOffset>
                </wp:positionH>
                <wp:positionV relativeFrom="paragraph">
                  <wp:posOffset>379095</wp:posOffset>
                </wp:positionV>
                <wp:extent cx="5594985" cy="0"/>
                <wp:effectExtent l="12700" t="10160" r="12065" b="889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1997" id="AutoShape 5" o:spid="_x0000_s1026" type="#_x0000_t32" style="position:absolute;left:0;text-align:left;margin-left:36.3pt;margin-top:29.85pt;width:440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Hd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GS&#10;pIcdPR2cCqVR5uczaJtDWCl3xndIT/JVPyv63SKpypbIhofgt7OG3MRnRO9S/MVqqLIfvigGMQTw&#10;w7BOtek9JIwBncJOzred8JNDFD5m2TJdLjKM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"/>
            </w:pict>
          </mc:Fallback>
        </mc:AlternateContent>
      </w: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43DE37" wp14:editId="69B0D844">
                <wp:simplePos x="0" y="0"/>
                <wp:positionH relativeFrom="column">
                  <wp:posOffset>461010</wp:posOffset>
                </wp:positionH>
                <wp:positionV relativeFrom="paragraph">
                  <wp:posOffset>219075</wp:posOffset>
                </wp:positionV>
                <wp:extent cx="5594985" cy="0"/>
                <wp:effectExtent l="12700" t="12065" r="12065" b="69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64D8" id="AutoShape 4" o:spid="_x0000_s1026" type="#_x0000_t32" style="position:absolute;left:0;text-align:left;margin-left:36.3pt;margin-top:17.25pt;width:440.5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5g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mGEk&#10;SQ87ejo4FUqj1M9n0DaHsFLujO+QnuSrflb0u0VSlS2RDQ/Bb2cNuYnPiN6l+IvVUGU/fFEMYgjg&#10;h2GdatN7SBgDOoWdnG874SeHKHzMsmW6XGQY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"/>
            </w:pict>
          </mc:Fallback>
        </mc:AlternateContent>
      </w:r>
      <w:r w:rsidR="005A1211" w:rsidRPr="00E324CB">
        <w:rPr>
          <w:rFonts w:asciiTheme="majorHAnsi" w:hAnsiTheme="majorHAnsi"/>
          <w:sz w:val="24"/>
          <w:szCs w:val="24"/>
        </w:rPr>
        <w:t>Рекомендуемая производительность гидравлического насос</w:t>
      </w:r>
      <w:r w:rsidR="00067EA3" w:rsidRPr="00E324CB">
        <w:rPr>
          <w:rFonts w:asciiTheme="majorHAnsi" w:hAnsiTheme="majorHAnsi" w:hint="eastAsia"/>
          <w:sz w:val="24"/>
          <w:szCs w:val="24"/>
          <w:lang w:eastAsia="ko-KR"/>
        </w:rPr>
        <w:t xml:space="preserve"> </w:t>
      </w:r>
      <w:r w:rsidR="00E73994" w:rsidRPr="00E324CB">
        <w:rPr>
          <w:rFonts w:asciiTheme="majorHAnsi" w:hAnsiTheme="majorHAnsi" w:hint="eastAsia"/>
          <w:sz w:val="24"/>
          <w:szCs w:val="24"/>
          <w:lang w:eastAsia="ko-KR"/>
        </w:rPr>
        <w:t>8</w:t>
      </w:r>
      <w:r w:rsidR="005A1211" w:rsidRPr="00E324CB">
        <w:rPr>
          <w:rFonts w:asciiTheme="majorHAnsi" w:hAnsiTheme="majorHAnsi"/>
          <w:sz w:val="24"/>
          <w:szCs w:val="24"/>
        </w:rPr>
        <w:t>0 л/мин, рабочее давление 2</w:t>
      </w:r>
      <w:r w:rsidR="00E73994" w:rsidRPr="00E324CB">
        <w:rPr>
          <w:rFonts w:asciiTheme="majorHAnsi" w:hAnsiTheme="majorHAnsi" w:hint="eastAsia"/>
          <w:sz w:val="24"/>
          <w:szCs w:val="24"/>
          <w:lang w:eastAsia="ko-KR"/>
        </w:rPr>
        <w:t>1</w:t>
      </w:r>
      <w:r w:rsidR="005A1211" w:rsidRPr="00E324CB">
        <w:rPr>
          <w:rFonts w:asciiTheme="majorHAnsi" w:hAnsiTheme="majorHAnsi"/>
          <w:sz w:val="24"/>
          <w:szCs w:val="24"/>
        </w:rPr>
        <w:t>0 кгс/см</w:t>
      </w:r>
      <w:r w:rsidR="00821905" w:rsidRPr="00E324CB">
        <w:rPr>
          <w:rFonts w:asciiTheme="majorHAnsi" w:hAnsiTheme="majorHAnsi"/>
          <w:sz w:val="24"/>
          <w:szCs w:val="24"/>
          <w:vertAlign w:val="superscript"/>
        </w:rPr>
        <w:t>2</w:t>
      </w:r>
      <w:r w:rsidR="00821905" w:rsidRPr="00E324CB">
        <w:rPr>
          <w:rFonts w:asciiTheme="majorHAnsi" w:hAnsiTheme="majorHAnsi"/>
          <w:sz w:val="24"/>
          <w:szCs w:val="24"/>
        </w:rPr>
        <w:t xml:space="preserve">.       </w:t>
      </w:r>
      <w:r w:rsidR="00821905" w:rsidRPr="00E324CB">
        <w:rPr>
          <w:rFonts w:asciiTheme="majorHAnsi" w:hAnsiTheme="majorHAnsi"/>
          <w:sz w:val="16"/>
          <w:szCs w:val="16"/>
        </w:rPr>
        <w:t xml:space="preserve">(другие сведения, на которые необходимо обратить </w:t>
      </w:r>
      <w:r w:rsidR="00821905" w:rsidRPr="00E324CB">
        <w:rPr>
          <w:rFonts w:asciiTheme="majorHAnsi" w:hAnsiTheme="majorHAnsi"/>
          <w:sz w:val="16"/>
          <w:szCs w:val="16"/>
        </w:rPr>
        <w:br/>
        <w:t xml:space="preserve">                                                                   особое внимание владельца КМУ, сведения о рекомендуемых</w:t>
      </w:r>
    </w:p>
    <w:p w:rsidR="00821905" w:rsidRPr="00E324CB" w:rsidRDefault="00821905" w:rsidP="00821905">
      <w:pPr>
        <w:pStyle w:val="a7"/>
        <w:rPr>
          <w:rFonts w:asciiTheme="majorHAnsi" w:hAnsiTheme="majorHAnsi"/>
          <w:sz w:val="16"/>
          <w:szCs w:val="16"/>
        </w:rPr>
      </w:pP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E324CB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технических </w:t>
      </w:r>
      <w:r w:rsidRPr="00821905">
        <w:rPr>
          <w:rFonts w:asciiTheme="majorHAnsi" w:hAnsiTheme="majorHAnsi"/>
          <w:sz w:val="16"/>
          <w:szCs w:val="16"/>
        </w:rPr>
        <w:t>характеристиках шасси и гидронасоса,</w:t>
      </w:r>
    </w:p>
    <w:p w:rsidR="00821905" w:rsidRPr="00821905" w:rsidRDefault="00821905" w:rsidP="00821905">
      <w:pPr>
        <w:pStyle w:val="a7"/>
        <w:rPr>
          <w:rFonts w:asciiTheme="majorHAnsi" w:hAnsiTheme="majorHAnsi"/>
          <w:sz w:val="16"/>
          <w:szCs w:val="16"/>
        </w:rPr>
      </w:pPr>
      <w:r w:rsidRPr="00821905">
        <w:rPr>
          <w:rFonts w:asciiTheme="majorHAnsi" w:hAnsiTheme="majorHAnsi"/>
          <w:sz w:val="16"/>
          <w:szCs w:val="16"/>
        </w:rPr>
        <w:t xml:space="preserve">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</w:t>
      </w:r>
      <w:r w:rsidRPr="00821905">
        <w:rPr>
          <w:rFonts w:asciiTheme="majorHAnsi" w:hAnsiTheme="majorHAnsi"/>
          <w:sz w:val="16"/>
          <w:szCs w:val="16"/>
        </w:rPr>
        <w:t xml:space="preserve">      если он не входит в комплект поставки)</w:t>
      </w: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Default="00821905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pStyle w:val="a7"/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Pr="0082190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Theme="majorHAnsi" w:hAnsiTheme="majorHAnsi"/>
          <w:b/>
          <w:sz w:val="28"/>
          <w:szCs w:val="28"/>
        </w:rPr>
      </w:pPr>
      <w:r w:rsidRPr="00821905">
        <w:rPr>
          <w:rFonts w:asciiTheme="majorHAnsi" w:hAnsiTheme="majorHAnsi"/>
          <w:b/>
          <w:sz w:val="28"/>
          <w:szCs w:val="28"/>
        </w:rPr>
        <w:t>Общий вид КМУ в рабочем положении с указанием основных размеров.</w:t>
      </w:r>
    </w:p>
    <w:p w:rsidR="00821905" w:rsidRDefault="00821905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C1441F" w:rsidP="00C1441F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724C1350" wp14:editId="3B55CF14">
            <wp:extent cx="5943600" cy="571754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9B2" w:rsidRPr="00E109B2" w:rsidRDefault="00E109B2" w:rsidP="00D17C31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82190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21905" w:rsidRPr="00821905" w:rsidRDefault="00821905" w:rsidP="008219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21905">
        <w:rPr>
          <w:rFonts w:asciiTheme="majorHAnsi" w:hAnsiTheme="majorHAnsi"/>
          <w:b/>
          <w:sz w:val="24"/>
          <w:szCs w:val="24"/>
        </w:rPr>
        <w:t>Рис. 1</w:t>
      </w:r>
    </w:p>
    <w:p w:rsidR="00821905" w:rsidRPr="00E324CB" w:rsidRDefault="00821905" w:rsidP="00821905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hAnsiTheme="majorHAnsi"/>
          <w:sz w:val="24"/>
          <w:szCs w:val="24"/>
        </w:rPr>
        <w:t xml:space="preserve">Краноманипуляторная установка (КМУ) модели </w:t>
      </w:r>
      <w:r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C1441F" w:rsidRPr="00E324CB">
        <w:rPr>
          <w:rFonts w:asciiTheme="majorHAnsi" w:eastAsia="맑은 고딕" w:hAnsiTheme="majorHAnsi" w:hint="eastAsia"/>
          <w:sz w:val="24"/>
          <w:szCs w:val="24"/>
          <w:lang w:eastAsia="ko-KR"/>
        </w:rPr>
        <w:t>1924</w:t>
      </w:r>
    </w:p>
    <w:p w:rsidR="00E109B2" w:rsidRDefault="00821905" w:rsidP="00863CEB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 w:rsidRPr="00E324CB">
        <w:rPr>
          <w:rFonts w:asciiTheme="majorHAnsi" w:hAnsiTheme="majorHAnsi"/>
          <w:sz w:val="24"/>
          <w:szCs w:val="24"/>
        </w:rPr>
        <w:t>в рабочем положении.</w:t>
      </w:r>
    </w:p>
    <w:p w:rsidR="00863CEB" w:rsidRDefault="00863CEB" w:rsidP="00863CEB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109B2" w:rsidRPr="00E109B2" w:rsidRDefault="00E109B2" w:rsidP="00821905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821905" w:rsidRDefault="00821905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Разрешение (лицензия) на применение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821905" w:rsidRDefault="00C1441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6350" r="8890" b="1270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FB5F" id="AutoShape 13" o:spid="_x0000_s1026" type="#_x0000_t32" style="position:absolute;left:0;text-align:left;margin-left:489.45pt;margin-top:11.5pt;width:13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bBIGNBhXQFyltja0SI/q1bxo+t0hpauOqJbH6LeTgeQsZCTvUsLFGSizGz5rBjEE&#10;CsRpHRvbB0iYAzrGpZxuS+FHjyh8zGaPaTrFiF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nHEu3y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6350" r="10160" b="1270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C19D" id="AutoShape 12" o:spid="_x0000_s1026" type="#_x0000_t32" style="position:absolute;left:0;text-align:left;margin-left:426.6pt;margin-top:11.5pt;width:45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D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TcKABuMKiKvU1oYW6VG9mhdNvzukdNUR1fIY/XYykJyFjORdSrg4A2V2w2fNIIZA&#10;gTitY2P7AAlzQMe4lNNtKfzoEYWPs8dpns4wol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6350" r="12065" b="1270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96CF" id="AutoShape 11" o:spid="_x0000_s1026" type="#_x0000_t32" style="position:absolute;left:0;text-align:left;margin-left:404.85pt;margin-top:11.5pt;width:1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tbHw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6350" r="13970" b="1270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B32F" id="AutoShape 10" o:spid="_x0000_s1026" type="#_x0000_t32" style="position:absolute;left:0;text-align:left;margin-left:308.3pt;margin-top:11.5pt;width:73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NJHg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"/>
            </w:pict>
          </mc:Fallback>
        </mc:AlternateContent>
      </w:r>
      <w:r w:rsidR="00821905">
        <w:rPr>
          <w:rFonts w:asciiTheme="majorHAnsi" w:hAnsiTheme="majorHAnsi"/>
          <w:sz w:val="24"/>
          <w:szCs w:val="24"/>
        </w:rPr>
        <w:t>№РРС 00-26259 от «02»</w:t>
      </w:r>
      <w:r w:rsidR="002E5828">
        <w:rPr>
          <w:rFonts w:asciiTheme="majorHAnsi" w:hAnsiTheme="majorHAnsi"/>
          <w:sz w:val="24"/>
          <w:szCs w:val="24"/>
        </w:rPr>
        <w:t xml:space="preserve"> октября 20 07 г.</w:t>
      </w:r>
    </w:p>
    <w:p w:rsidR="002E5828" w:rsidRDefault="002E5828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2E5828" w:rsidRDefault="00C1441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5080" r="8890" b="1397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F530" id="AutoShape 15" o:spid="_x0000_s1026" type="#_x0000_t32" style="position:absolute;left:0;text-align:left;margin-left:288.3pt;margin-top:12.55pt;width:22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yI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fcB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otHyI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Федеральной службы по экологическому,</w:t>
      </w:r>
    </w:p>
    <w:p w:rsidR="002E5828" w:rsidRP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(Наименование и адрес органа Госгортехнадзора,</w:t>
      </w:r>
    </w:p>
    <w:p w:rsidR="002E5828" w:rsidRDefault="00C1441F" w:rsidP="002E582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10795" r="8890" b="825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37AD" id="AutoShape 16" o:spid="_x0000_s1026" type="#_x0000_t32" style="position:absolute;left:0;text-align:left;margin-left:288.3pt;margin-top:13.55pt;width:228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uk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WOe6Q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>
        <w:rPr>
          <w:rFonts w:asciiTheme="majorHAnsi" w:hAnsiTheme="majorHAnsi"/>
          <w:sz w:val="24"/>
          <w:szCs w:val="24"/>
        </w:rPr>
        <w:t>технологическому и атомному надзору</w:t>
      </w:r>
    </w:p>
    <w:p w:rsidR="00821905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2E5828">
        <w:rPr>
          <w:rFonts w:asciiTheme="majorHAnsi" w:hAnsiTheme="majorHAnsi"/>
          <w:sz w:val="16"/>
          <w:szCs w:val="16"/>
        </w:rPr>
        <w:t>выдавшего разрешение на применение крана)</w:t>
      </w:r>
    </w:p>
    <w:p w:rsidR="002E5828" w:rsidRDefault="002E5828" w:rsidP="002E582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E5828" w:rsidRDefault="002E5828" w:rsidP="002E582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2E5828" w:rsidRPr="002E5828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E5828">
        <w:rPr>
          <w:rFonts w:asciiTheme="majorHAnsi" w:hAnsiTheme="majorHAnsi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2E5828" w:rsidRPr="00863CEB" w:rsidTr="00CE2960">
        <w:tc>
          <w:tcPr>
            <w:tcW w:w="5238" w:type="dxa"/>
          </w:tcPr>
          <w:p w:rsidR="002E5828" w:rsidRPr="001C0A92" w:rsidRDefault="000B1594" w:rsidP="002E5828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Предприятие-изготовитель и его адрем</w:t>
            </w:r>
          </w:p>
        </w:tc>
        <w:tc>
          <w:tcPr>
            <w:tcW w:w="5239" w:type="dxa"/>
          </w:tcPr>
          <w:p w:rsidR="002E5828" w:rsidRPr="001C0A92" w:rsidRDefault="006B2FD6" w:rsidP="002E582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DY INNOVATE</w:t>
            </w:r>
            <w:r w:rsidR="00E324CB" w:rsidRPr="00A95F63">
              <w:rPr>
                <w:rFonts w:asciiTheme="majorHAnsi" w:hAnsiTheme="majorHAnsi"/>
                <w:sz w:val="24"/>
                <w:szCs w:val="24"/>
                <w:lang w:val="en-US"/>
              </w:rPr>
              <w:t>, 118, 13gil, Seokam-ro, Iksan-si, Jeonrabuk-do (</w:t>
            </w:r>
            <w:r w:rsidR="00E324CB" w:rsidRPr="00A95F63">
              <w:rPr>
                <w:rFonts w:asciiTheme="majorHAnsi" w:hAnsiTheme="majorHAnsi"/>
                <w:sz w:val="24"/>
                <w:szCs w:val="24"/>
              </w:rPr>
              <w:t>Корея</w:t>
            </w:r>
            <w:r w:rsidR="00E324CB" w:rsidRPr="00A95F63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КМУ</w:t>
            </w:r>
          </w:p>
        </w:tc>
        <w:tc>
          <w:tcPr>
            <w:tcW w:w="5239" w:type="dxa"/>
          </w:tcPr>
          <w:p w:rsidR="002E5828" w:rsidRPr="001C0A92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Индекс КМУ, ее исполнение</w:t>
            </w:r>
          </w:p>
        </w:tc>
        <w:tc>
          <w:tcPr>
            <w:tcW w:w="5239" w:type="dxa"/>
          </w:tcPr>
          <w:p w:rsidR="002E5828" w:rsidRPr="00E324CB" w:rsidRDefault="000B1594" w:rsidP="00D17C31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SS</w:t>
            </w:r>
            <w:r w:rsidR="00C1441F"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1924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6B2FD6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Заводской номер</w:t>
            </w:r>
          </w:p>
        </w:tc>
        <w:tc>
          <w:tcPr>
            <w:tcW w:w="5239" w:type="dxa"/>
          </w:tcPr>
          <w:p w:rsidR="002E5828" w:rsidRPr="00E324CB" w:rsidRDefault="002E5828" w:rsidP="002E582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Год изготовления</w:t>
            </w:r>
          </w:p>
        </w:tc>
        <w:tc>
          <w:tcPr>
            <w:tcW w:w="5239" w:type="dxa"/>
          </w:tcPr>
          <w:p w:rsidR="002E5828" w:rsidRPr="00E324CB" w:rsidRDefault="002E5828" w:rsidP="002E5828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КМУ</w:t>
            </w:r>
          </w:p>
        </w:tc>
        <w:tc>
          <w:tcPr>
            <w:tcW w:w="5239" w:type="dxa"/>
          </w:tcPr>
          <w:p w:rsidR="002E5828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Выполнение погрузочно-разгрузочных работ и транспортировка грузов при строительстве тоннелей</w:t>
            </w:r>
          </w:p>
        </w:tc>
      </w:tr>
      <w:tr w:rsidR="002E5828" w:rsidRPr="001C0A92" w:rsidTr="00CE2960">
        <w:tc>
          <w:tcPr>
            <w:tcW w:w="5238" w:type="dxa"/>
          </w:tcPr>
          <w:p w:rsidR="000B1594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Группа классификации (режима)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 ИСО 4301/1: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КМУ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механизмов: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подъема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поворота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2E5828" w:rsidRPr="00E324CB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0A92" w:rsidRPr="00E324CB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А</w:t>
            </w:r>
            <w:r w:rsidR="00067EA3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</w:t>
            </w:r>
            <w:r w:rsidR="00067EA3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</w:p>
          <w:p w:rsidR="000B1594" w:rsidRPr="00E324CB" w:rsidRDefault="000B1594" w:rsidP="00067EA3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</w:t>
            </w:r>
            <w:r w:rsidR="00067EA3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</w:t>
            </w:r>
            <w:r w:rsidRPr="00E324CB">
              <w:rPr>
                <w:rFonts w:asciiTheme="majorHAnsi" w:hAnsiTheme="majorHAnsi"/>
                <w:sz w:val="24"/>
                <w:szCs w:val="24"/>
              </w:rPr>
              <w:br/>
              <w:t>М</w:t>
            </w:r>
            <w:r w:rsidR="00067EA3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2E5828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Гидравлический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температура,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1C0A92">
              <w:rPr>
                <w:rFonts w:asciiTheme="majorHAnsi" w:hAnsiTheme="majorHAnsi"/>
                <w:sz w:val="24"/>
                <w:szCs w:val="24"/>
              </w:rPr>
              <w:t xml:space="preserve">   ,  ̊С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относительная влажность воздуха, %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взрывоопасность</w:t>
            </w:r>
          </w:p>
          <w:p w:rsidR="000B1594" w:rsidRPr="001C0A92" w:rsidRDefault="000B1594" w:rsidP="000B1594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пожароопасность</w:t>
            </w:r>
          </w:p>
        </w:tc>
        <w:tc>
          <w:tcPr>
            <w:tcW w:w="5239" w:type="dxa"/>
          </w:tcPr>
          <w:p w:rsidR="002E5828" w:rsidRPr="00E324CB" w:rsidRDefault="002E5828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0B1594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B1594" w:rsidRPr="00E324CB" w:rsidRDefault="006B2FD6" w:rsidP="002E5828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1C0A92" w:rsidRPr="00E324CB" w:rsidRDefault="001C0A92" w:rsidP="002E58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Pr="00E324CB" w:rsidRDefault="006B2FD6" w:rsidP="00CE2960">
            <w:pPr>
              <w:rPr>
                <w:rFonts w:asciiTheme="majorHAnsi" w:hAnsiTheme="majorHAns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0B1594" w:rsidRPr="00E324CB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среднемесячная – 90%</w:t>
            </w:r>
          </w:p>
          <w:p w:rsidR="00CE2960" w:rsidRPr="00E324CB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среда взрывобезопасная</w:t>
            </w:r>
          </w:p>
          <w:p w:rsidR="00CE2960" w:rsidRPr="00E324CB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среда пожаробезопасная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2E5828" w:rsidRPr="001C0A92" w:rsidTr="00CE2960">
        <w:tc>
          <w:tcPr>
            <w:tcW w:w="5238" w:type="dxa"/>
          </w:tcPr>
          <w:p w:rsidR="002E5828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2E5828" w:rsidRPr="001C0A92" w:rsidRDefault="00CE2960" w:rsidP="002E5828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2E5828" w:rsidRPr="001C0A92" w:rsidRDefault="00CE2960" w:rsidP="00CE296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C0A92">
        <w:rPr>
          <w:rFonts w:asciiTheme="majorHAnsi" w:hAnsiTheme="majorHAnsi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6B2FD6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Напряжение, </w:t>
            </w: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Число фаз</w:t>
            </w:r>
          </w:p>
        </w:tc>
      </w:tr>
      <w:tr w:rsidR="00CE2960" w:rsidRPr="001C0A9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Силовая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Управления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CE2960"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постоянный</w:t>
            </w:r>
          </w:p>
        </w:tc>
        <w:tc>
          <w:tcPr>
            <w:tcW w:w="2619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24/12 В</w:t>
            </w:r>
          </w:p>
        </w:tc>
        <w:tc>
          <w:tcPr>
            <w:tcW w:w="2620" w:type="dxa"/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Одна</w:t>
            </w:r>
          </w:p>
        </w:tc>
      </w:tr>
      <w:tr w:rsidR="00CE2960" w:rsidRPr="001C0A9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CE2960" w:rsidRPr="001C0A92" w:rsidTr="001C0A92">
        <w:tc>
          <w:tcPr>
            <w:tcW w:w="1047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2960" w:rsidRPr="001C0A9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t xml:space="preserve">Основные нормативные документы, в соответствии с которыми изготовлена КМУ </w:t>
            </w:r>
            <w:r w:rsidRPr="001C0A92">
              <w:rPr>
                <w:rFonts w:asciiTheme="majorHAnsi" w:hAnsiTheme="majorHAnsi"/>
                <w:sz w:val="24"/>
                <w:szCs w:val="24"/>
              </w:rPr>
              <w:lastRenderedPageBreak/>
              <w:t>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ПБ 10-257-98 «Правила устройства и безопасной эксплуатации грузоподъемных кранов-манипуляторов» Госгортехнадзора </w:t>
            </w:r>
            <w:r w:rsidRPr="001C0A92">
              <w:rPr>
                <w:rFonts w:asciiTheme="majorHAnsi" w:hAnsiTheme="majorHAnsi"/>
                <w:sz w:val="24"/>
                <w:szCs w:val="24"/>
              </w:rPr>
              <w:lastRenderedPageBreak/>
              <w:t>России;</w:t>
            </w: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E2960" w:rsidRPr="001C0A92" w:rsidRDefault="00CE2960" w:rsidP="00CE2960">
            <w:pPr>
              <w:rPr>
                <w:rFonts w:asciiTheme="majorHAnsi" w:hAnsiTheme="majorHAnsi"/>
                <w:sz w:val="24"/>
                <w:szCs w:val="24"/>
              </w:rPr>
            </w:pPr>
            <w:r w:rsidRPr="001C0A92">
              <w:rPr>
                <w:rFonts w:asciiTheme="majorHAnsi" w:hAnsiTheme="majorHAnsi"/>
                <w:sz w:val="24"/>
                <w:szCs w:val="24"/>
                <w:lang w:val="en-US"/>
              </w:rPr>
              <w:t>EN</w:t>
            </w:r>
            <w:r w:rsidRPr="001C0A92">
              <w:rPr>
                <w:rFonts w:asciiTheme="majorHAnsi" w:hAnsiTheme="majorHAnsi"/>
                <w:sz w:val="24"/>
                <w:szCs w:val="24"/>
              </w:rPr>
              <w:t xml:space="preserve"> 15018  - Европейский стандарт, регламентирующий качество используемых сталей, испытания на прочность и конструктивные принципы крана (для КМУ);</w:t>
            </w:r>
          </w:p>
        </w:tc>
      </w:tr>
    </w:tbl>
    <w:p w:rsidR="00CE2960" w:rsidRDefault="00CE2960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C0A92" w:rsidRDefault="001C0A92" w:rsidP="00CE2960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B5C" w:rsidRDefault="00833B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C0A92" w:rsidRPr="001C0A92" w:rsidRDefault="001C0A92" w:rsidP="001C0A9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C0A92">
        <w:rPr>
          <w:rFonts w:asciiTheme="majorHAnsi" w:hAnsiTheme="majorHAnsi"/>
          <w:b/>
          <w:sz w:val="28"/>
          <w:szCs w:val="28"/>
        </w:rPr>
        <w:lastRenderedPageBreak/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2"/>
      </w:tblGrid>
      <w:tr w:rsidR="001C0A92" w:rsidRPr="009F3D4D" w:rsidTr="00E109B2">
        <w:tc>
          <w:tcPr>
            <w:tcW w:w="5495" w:type="dxa"/>
          </w:tcPr>
          <w:p w:rsidR="001C0A92" w:rsidRPr="009F3D4D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Основные характеристики КМУ: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Грузовой момент, тм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Грузоподъемность нетто, т: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на максимальном вылете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Вылет, м:</w:t>
            </w:r>
          </w:p>
          <w:p w:rsidR="001C0A92" w:rsidRPr="009F3D4D" w:rsidRDefault="001C0A92" w:rsidP="001C0A92">
            <w:pPr>
              <w:pStyle w:val="a7"/>
              <w:ind w:left="851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основного подъема: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максимальный</w:t>
            </w:r>
          </w:p>
          <w:p w:rsidR="001C0A92" w:rsidRPr="009F3D4D" w:rsidRDefault="001C0A92" w:rsidP="001C0A92">
            <w:pPr>
              <w:pStyle w:val="a7"/>
              <w:ind w:left="1134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минимальный</w:t>
            </w:r>
          </w:p>
          <w:p w:rsidR="001C0A92" w:rsidRPr="009F3D4D" w:rsidRDefault="001C0A92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Theme="majorHAnsi" w:hAnsiTheme="majorHAnsi"/>
                <w:sz w:val="24"/>
                <w:szCs w:val="24"/>
              </w:rPr>
            </w:pPr>
            <w:r w:rsidRPr="009F3D4D">
              <w:rPr>
                <w:rFonts w:asciiTheme="majorHAnsi" w:hAnsiTheme="majorHAnsi"/>
                <w:sz w:val="24"/>
                <w:szCs w:val="24"/>
              </w:rPr>
              <w:t>Максимальная высота подъема, м</w:t>
            </w:r>
          </w:p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82" w:type="dxa"/>
          </w:tcPr>
          <w:p w:rsidR="001C0A92" w:rsidRPr="009F3D4D" w:rsidRDefault="001C0A92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324CB" w:rsidRDefault="006341E6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  <w:r w:rsidR="00B83049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  <w:r w:rsidR="00E109B2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  <w:p w:rsidR="007B6E65" w:rsidRPr="00E324CB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324CB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324CB" w:rsidRDefault="00B83049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  <w:r w:rsidR="00E631B8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  <w:p w:rsidR="007B6E65" w:rsidRPr="00E324CB" w:rsidRDefault="00E631B8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0.</w:t>
            </w:r>
            <w:r w:rsidR="00B83049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85</w:t>
            </w:r>
          </w:p>
          <w:p w:rsidR="007B6E65" w:rsidRPr="00E324CB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324CB" w:rsidRDefault="007B6E65" w:rsidP="001C0A9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6E65" w:rsidRPr="00E324CB" w:rsidRDefault="00B83049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13.6</w:t>
            </w:r>
          </w:p>
          <w:p w:rsidR="007B6E65" w:rsidRPr="00E324CB" w:rsidRDefault="00B83049" w:rsidP="001C0A92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2.7</w:t>
            </w:r>
          </w:p>
          <w:p w:rsidR="007B6E65" w:rsidRPr="001D70A3" w:rsidRDefault="00B83049" w:rsidP="001C0A92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16.5</w:t>
            </w:r>
          </w:p>
        </w:tc>
      </w:tr>
    </w:tbl>
    <w:p w:rsidR="001C0A92" w:rsidRPr="009F3D4D" w:rsidRDefault="001C0A92" w:rsidP="001C0A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6E65" w:rsidRPr="009F3D4D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Грузовысотные характеристики:</w:t>
      </w:r>
    </w:p>
    <w:p w:rsidR="007B6E65" w:rsidRPr="009F3D4D" w:rsidRDefault="007B6E65" w:rsidP="007B6E6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39A9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Default="003439A9" w:rsidP="003439A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3439A9" w:rsidRPr="009F3D4D" w:rsidRDefault="007B6E65" w:rsidP="00636791">
      <w:pPr>
        <w:spacing w:after="0" w:line="240" w:lineRule="auto"/>
        <w:rPr>
          <w:rFonts w:asciiTheme="majorHAnsi" w:hAnsiTheme="majorHAnsi"/>
        </w:rPr>
      </w:pPr>
      <w:r w:rsidRPr="009F3D4D">
        <w:rPr>
          <w:rFonts w:asciiTheme="majorHAnsi" w:hAnsiTheme="majorHAnsi"/>
        </w:rPr>
        <w:br w:type="textWrapping" w:clear="all"/>
      </w:r>
      <w:r w:rsidR="003439A9" w:rsidRPr="009F3D4D">
        <w:rPr>
          <w:rFonts w:asciiTheme="majorHAnsi" w:hAnsiTheme="majorHAnsi"/>
        </w:rPr>
        <w:t xml:space="preserve">               </w:t>
      </w:r>
    </w:p>
    <w:p w:rsidR="007B6E65" w:rsidRPr="00E631B8" w:rsidRDefault="00C1441F" w:rsidP="00636791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256540</wp:posOffset>
                </wp:positionV>
                <wp:extent cx="1282065" cy="471170"/>
                <wp:effectExtent l="13970" t="12065" r="8890" b="1206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EB" w:rsidRPr="00636791" w:rsidRDefault="004D74EB" w:rsidP="00E631B8">
                            <w:pPr>
                              <w:spacing w:after="0" w:line="240" w:lineRule="auto"/>
                              <w:rPr>
                                <w:rFonts w:asciiTheme="majorHAnsi" w:eastAsia="맑은 고딕" w:hAnsiTheme="majorHAnsi"/>
                                <w:lang w:eastAsia="ko-KR"/>
                              </w:rPr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 xml:space="preserve">Высота подъема крюка, 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.9pt;margin-top:20.2pt;width:100.95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" strokecolor="white [3212]">
                <v:textbox>
                  <w:txbxContent>
                    <w:p w:rsidR="004D74EB" w:rsidRPr="00636791" w:rsidRDefault="004D74EB" w:rsidP="00E631B8">
                      <w:pPr>
                        <w:spacing w:after="0" w:line="240" w:lineRule="auto"/>
                        <w:rPr>
                          <w:rFonts w:asciiTheme="majorHAnsi" w:eastAsia="맑은 고딕" w:hAnsiTheme="majorHAnsi"/>
                          <w:lang w:eastAsia="ko-KR"/>
                        </w:rPr>
                      </w:pPr>
                      <w:r w:rsidRPr="009F3D4D">
                        <w:rPr>
                          <w:rFonts w:asciiTheme="majorHAnsi" w:hAnsiTheme="majorHAnsi"/>
                        </w:rPr>
                        <w:t xml:space="preserve">Высота подъема крюка, м </w:t>
                      </w:r>
                    </w:p>
                  </w:txbxContent>
                </v:textbox>
              </v:rect>
            </w:pict>
          </mc:Fallback>
        </mc:AlternateContent>
      </w:r>
      <w:r w:rsidR="00205215" w:rsidRPr="006B2FD6">
        <w:rPr>
          <w:noProof/>
          <w:lang w:eastAsia="ko-KR"/>
        </w:rPr>
        <w:t xml:space="preserve"> </w:t>
      </w:r>
      <w:r w:rsidR="00F13911" w:rsidRPr="006B2FD6">
        <w:rPr>
          <w:noProof/>
          <w:lang w:eastAsia="ko-KR"/>
        </w:rPr>
        <w:t xml:space="preserve"> </w:t>
      </w:r>
      <w:r w:rsidR="00F13911">
        <w:rPr>
          <w:noProof/>
          <w:lang w:val="en-US" w:eastAsia="ko-KR"/>
        </w:rPr>
        <w:drawing>
          <wp:inline distT="0" distB="0" distL="0" distR="0" wp14:anchorId="7F89AC55" wp14:editId="5EFEFE39">
            <wp:extent cx="3996965" cy="4364610"/>
            <wp:effectExtent l="0" t="0" r="3810" b="0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3727" cy="437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A9" w:rsidRDefault="00C1441F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68580</wp:posOffset>
                </wp:positionV>
                <wp:extent cx="1282065" cy="329565"/>
                <wp:effectExtent l="12065" t="6985" r="10795" b="635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4EB" w:rsidRPr="00636791" w:rsidRDefault="004D74EB" w:rsidP="00636791">
                            <w:pPr>
                              <w:jc w:val="center"/>
                            </w:pPr>
                            <w:r w:rsidRPr="009F3D4D">
                              <w:rPr>
                                <w:rFonts w:asciiTheme="majorHAnsi" w:hAnsiTheme="majorHAnsi"/>
                              </w:rPr>
                              <w:t>Вылет крюка,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301.75pt;margin-top:5.4pt;width:100.9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" strokecolor="white [3212]">
                <v:textbox>
                  <w:txbxContent>
                    <w:p w:rsidR="004D74EB" w:rsidRPr="00636791" w:rsidRDefault="004D74EB" w:rsidP="00636791">
                      <w:pPr>
                        <w:jc w:val="center"/>
                      </w:pPr>
                      <w:r w:rsidRPr="009F3D4D">
                        <w:rPr>
                          <w:rFonts w:asciiTheme="majorHAnsi" w:hAnsiTheme="majorHAnsi"/>
                        </w:rPr>
                        <w:t>Вылет крюка, м</w:t>
                      </w:r>
                    </w:p>
                  </w:txbxContent>
                </v:textbox>
              </v:rect>
            </w:pict>
          </mc:Fallback>
        </mc:AlternateContent>
      </w: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439A9" w:rsidRDefault="003439A9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F3D4D">
        <w:rPr>
          <w:rFonts w:asciiTheme="majorHAnsi" w:hAnsiTheme="majorHAnsi"/>
          <w:b/>
          <w:sz w:val="24"/>
          <w:szCs w:val="24"/>
        </w:rPr>
        <w:t>Рис. 2</w:t>
      </w:r>
    </w:p>
    <w:p w:rsidR="009F3D4D" w:rsidRPr="009F3D4D" w:rsidRDefault="009F3D4D" w:rsidP="009F3D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F3D4D">
        <w:rPr>
          <w:rFonts w:asciiTheme="majorHAnsi" w:hAnsiTheme="majorHAnsi"/>
          <w:sz w:val="24"/>
          <w:szCs w:val="24"/>
        </w:rPr>
        <w:t>Диаграмма высотных характеристик</w:t>
      </w:r>
    </w:p>
    <w:p w:rsidR="009F3D4D" w:rsidRPr="00E324CB" w:rsidRDefault="009F3D4D" w:rsidP="009F3D4D">
      <w:pPr>
        <w:spacing w:after="0" w:line="240" w:lineRule="auto"/>
        <w:jc w:val="center"/>
        <w:rPr>
          <w:rFonts w:asciiTheme="majorHAnsi" w:hAnsiTheme="majorHAnsi"/>
          <w:sz w:val="16"/>
          <w:szCs w:val="16"/>
          <w:lang w:eastAsia="ko-KR"/>
        </w:rPr>
      </w:pPr>
      <w:r w:rsidRPr="009F3D4D">
        <w:rPr>
          <w:rFonts w:asciiTheme="majorHAnsi" w:hAnsiTheme="majorHAnsi"/>
          <w:sz w:val="24"/>
          <w:szCs w:val="24"/>
        </w:rPr>
        <w:t xml:space="preserve">КМУ </w:t>
      </w:r>
      <w:r w:rsidRPr="00E324CB">
        <w:rPr>
          <w:rFonts w:asciiTheme="majorHAnsi" w:hAnsiTheme="majorHAnsi"/>
          <w:sz w:val="24"/>
          <w:szCs w:val="24"/>
        </w:rPr>
        <w:t xml:space="preserve">модели </w:t>
      </w:r>
      <w:r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</w:p>
    <w:p w:rsidR="009F3D4D" w:rsidRPr="00E324CB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9F3D4D" w:rsidRPr="00E324CB" w:rsidRDefault="009F3D4D" w:rsidP="007B6E6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33B5C" w:rsidRDefault="00833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9F3D4D" w:rsidRPr="00E324CB" w:rsidRDefault="009F3D4D" w:rsidP="00D17C31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324CB">
        <w:rPr>
          <w:rFonts w:asciiTheme="majorHAnsi" w:hAnsiTheme="majorHAnsi"/>
          <w:sz w:val="24"/>
          <w:szCs w:val="24"/>
        </w:rPr>
        <w:lastRenderedPageBreak/>
        <w:t xml:space="preserve">Грузовые характеристики КМУ модели </w:t>
      </w:r>
      <w:r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</w:p>
    <w:p w:rsidR="00D17C31" w:rsidRDefault="00D17C31" w:rsidP="00D17C31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D17C31" w:rsidRPr="00D17C31" w:rsidRDefault="00D17C31" w:rsidP="00D17C31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D17C31" w:rsidRPr="00D17C31" w:rsidRDefault="00F13911" w:rsidP="00D17C3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F314DE7" wp14:editId="01868B5C">
            <wp:extent cx="4912632" cy="6485642"/>
            <wp:effectExtent l="0" t="0" r="2540" b="0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5798" cy="648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4D" w:rsidRDefault="009F3D4D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057A1" w:rsidTr="001057A1">
        <w:tc>
          <w:tcPr>
            <w:tcW w:w="5238" w:type="dxa"/>
          </w:tcPr>
          <w:p w:rsidR="001057A1" w:rsidRPr="001057A1" w:rsidRDefault="001057A1" w:rsidP="001057A1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1057A1" w:rsidRPr="001057A1" w:rsidRDefault="001057A1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1057A1">
              <w:rPr>
                <w:rFonts w:asciiTheme="majorHAnsi" w:hAnsiTheme="majorHAnsi"/>
                <w:sz w:val="24"/>
                <w:szCs w:val="24"/>
              </w:rPr>
              <w:t>В соответствии с грузовой характеристикой</w:t>
            </w:r>
          </w:p>
        </w:tc>
      </w:tr>
    </w:tbl>
    <w:p w:rsidR="001057A1" w:rsidRDefault="001057A1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E95950" w:rsidRPr="00E95950" w:rsidRDefault="00E95950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E324CB" w:rsidRDefault="00E324C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E324CB" w:rsidRDefault="00E324C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E324CB" w:rsidRDefault="00E324C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E324CB" w:rsidRDefault="00E324C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833B5C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833B5C">
        <w:rPr>
          <w:rFonts w:asciiTheme="majorHAnsi" w:hAnsiTheme="majorHAnsi"/>
          <w:sz w:val="24"/>
          <w:szCs w:val="28"/>
        </w:rPr>
        <w:t>Геометрические параметры крана-манипулятора</w:t>
      </w:r>
    </w:p>
    <w:p w:rsidR="00BF293A" w:rsidRDefault="00BF293A" w:rsidP="00BF293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Pr="00BF293A" w:rsidRDefault="00F13911" w:rsidP="00E9595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 wp14:anchorId="009E42E1" wp14:editId="52784F39">
            <wp:extent cx="4609707" cy="4434381"/>
            <wp:effectExtent l="0" t="0" r="635" b="4445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6058" cy="44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93A" w:rsidRPr="00660ACE" w:rsidRDefault="00BF293A" w:rsidP="00660AC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0ACE">
        <w:rPr>
          <w:rFonts w:asciiTheme="majorHAnsi" w:hAnsiTheme="majorHAnsi"/>
          <w:b/>
          <w:sz w:val="24"/>
          <w:szCs w:val="24"/>
        </w:rPr>
        <w:t>Рис. 3</w:t>
      </w:r>
    </w:p>
    <w:p w:rsidR="00BF293A" w:rsidRPr="00E324CB" w:rsidRDefault="00BF293A" w:rsidP="00660A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60ACE">
        <w:rPr>
          <w:rFonts w:asciiTheme="majorHAnsi" w:hAnsiTheme="majorHAnsi"/>
          <w:sz w:val="24"/>
          <w:szCs w:val="24"/>
        </w:rPr>
        <w:t xml:space="preserve">КМУ модели </w:t>
      </w:r>
      <w:r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  <w:r w:rsidR="00660ACE" w:rsidRPr="00E324CB">
        <w:rPr>
          <w:rFonts w:asciiTheme="majorHAnsi" w:hAnsiTheme="majorHAnsi"/>
          <w:sz w:val="24"/>
          <w:szCs w:val="24"/>
        </w:rPr>
        <w:t>. Схема общего вида.</w:t>
      </w:r>
    </w:p>
    <w:p w:rsidR="00660ACE" w:rsidRPr="00E324CB" w:rsidRDefault="00660ACE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E324CB" w:rsidRPr="00E324CB" w:rsidTr="00C102D6">
        <w:tc>
          <w:tcPr>
            <w:tcW w:w="5238" w:type="dxa"/>
          </w:tcPr>
          <w:p w:rsidR="00660ACE" w:rsidRPr="00E324CB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 (мин):</w:t>
            </w:r>
          </w:p>
          <w:p w:rsidR="00660ACE" w:rsidRPr="00E324CB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выдвижения</w:t>
            </w:r>
            <w:r w:rsidR="00660ACE" w:rsidRPr="00E324CB">
              <w:rPr>
                <w:rFonts w:asciiTheme="majorHAnsi" w:hAnsiTheme="majorHAnsi"/>
                <w:sz w:val="24"/>
                <w:szCs w:val="24"/>
              </w:rPr>
              <w:t xml:space="preserve"> (втягивания) стрелы</w:t>
            </w:r>
          </w:p>
          <w:p w:rsidR="00660ACE" w:rsidRPr="00E324CB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E324CB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E324CB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E324CB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13911" w:rsidRPr="00E324CB" w:rsidRDefault="00F13911" w:rsidP="00F1391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28</w:t>
            </w:r>
          </w:p>
          <w:p w:rsidR="00FE2E4B" w:rsidRPr="00E324CB" w:rsidRDefault="00F13911" w:rsidP="00F13911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</w:t>
            </w: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Частота вращения, рад/с (об/мин)</w:t>
            </w:r>
          </w:p>
        </w:tc>
        <w:tc>
          <w:tcPr>
            <w:tcW w:w="5239" w:type="dxa"/>
          </w:tcPr>
          <w:p w:rsidR="00660ACE" w:rsidRPr="00E324CB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2,5 об/мин</w:t>
            </w: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Угол поворота, радианы (градусы):</w:t>
            </w:r>
          </w:p>
          <w:p w:rsidR="00FE2E4B" w:rsidRPr="00E324CB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без груза</w:t>
            </w:r>
          </w:p>
          <w:p w:rsidR="00FE2E4B" w:rsidRPr="00E324CB" w:rsidRDefault="00FE2E4B" w:rsidP="00FE2E4B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E324CB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E2E4B" w:rsidRPr="00E324CB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360</w:t>
            </w:r>
          </w:p>
          <w:p w:rsidR="00FE2E4B" w:rsidRPr="00E324CB" w:rsidRDefault="00FE2E4B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360</w:t>
            </w: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E324CB" w:rsidRDefault="00660ACE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Место управления:</w:t>
            </w:r>
          </w:p>
          <w:p w:rsidR="00C102D6" w:rsidRPr="00E324CB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при работе</w:t>
            </w:r>
          </w:p>
          <w:p w:rsidR="00C102D6" w:rsidRPr="00E324CB" w:rsidRDefault="00C102D6" w:rsidP="00C102D6">
            <w:pPr>
              <w:pStyle w:val="a7"/>
              <w:ind w:left="993"/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102D6" w:rsidRPr="00E324CB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60ACE" w:rsidRPr="00E324CB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пульт управления на опорной раме или дистанционный пульт</w:t>
            </w:r>
          </w:p>
          <w:p w:rsidR="00C102D6" w:rsidRPr="00E324CB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пульт управления на опорной раме</w:t>
            </w: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660ACE" w:rsidRPr="00E324CB" w:rsidRDefault="00C102D6" w:rsidP="009F3D4D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гидравлический, электрический</w:t>
            </w:r>
          </w:p>
        </w:tc>
      </w:tr>
      <w:tr w:rsidR="00E324CB" w:rsidRPr="00E324CB" w:rsidTr="00C102D6">
        <w:tc>
          <w:tcPr>
            <w:tcW w:w="5238" w:type="dxa"/>
          </w:tcPr>
          <w:p w:rsidR="00660ACE" w:rsidRPr="00E324CB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4D74EB" w:rsidRPr="00E324CB" w:rsidRDefault="00E324CB" w:rsidP="00E324C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3.56</w:t>
            </w:r>
          </w:p>
        </w:tc>
      </w:tr>
    </w:tbl>
    <w:p w:rsidR="00BF293A" w:rsidRPr="00E95950" w:rsidRDefault="00BF293A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BF293A" w:rsidRPr="00C102D6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102D6">
        <w:rPr>
          <w:rFonts w:asciiTheme="majorHAnsi" w:hAnsiTheme="majorHAnsi"/>
          <w:b/>
          <w:sz w:val="28"/>
          <w:szCs w:val="28"/>
        </w:rPr>
        <w:lastRenderedPageBreak/>
        <w:t>ТЕХНИЧЕСКИЕ ДАННЫЕ И ХАРАКТЕРИСТИКИ СБОРОЧНЫХ УЗЛОВ И ДЕТАЛЕЙ</w:t>
      </w:r>
    </w:p>
    <w:p w:rsidR="00C102D6" w:rsidRDefault="00C102D6" w:rsidP="00C102D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102D6" w:rsidRPr="00C102D6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Силовые узлы гидрооборудования механизмов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Гидронасос</w:t>
      </w:r>
    </w:p>
    <w:p w:rsidR="00C102D6" w:rsidRPr="00C102D6" w:rsidRDefault="00C102D6" w:rsidP="00C102D6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паспорта КМУ.</w:t>
      </w:r>
    </w:p>
    <w:p w:rsidR="00C102D6" w:rsidRPr="00C102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102D6">
        <w:rPr>
          <w:rFonts w:asciiTheme="majorHAnsi" w:hAnsiTheme="majorHAnsi"/>
          <w:sz w:val="24"/>
          <w:szCs w:val="24"/>
        </w:rPr>
        <w:t>Гидромоторы:</w:t>
      </w:r>
    </w:p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9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Поз. 10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Привод механизма поворота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Jmv53-VCB-R</w:t>
            </w:r>
          </w:p>
        </w:tc>
        <w:tc>
          <w:tcPr>
            <w:tcW w:w="3493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EPM80C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93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168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C102D6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C102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 (203,9)</w:t>
            </w:r>
          </w:p>
        </w:tc>
        <w:tc>
          <w:tcPr>
            <w:tcW w:w="3493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20 (203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9)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151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8 (1450)</w:t>
            </w:r>
          </w:p>
        </w:tc>
        <w:tc>
          <w:tcPr>
            <w:tcW w:w="3493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77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5 (740)</w:t>
            </w:r>
          </w:p>
        </w:tc>
      </w:tr>
      <w:tr w:rsidR="00C102D6" w:rsidRPr="00C102D6" w:rsidTr="00C102D6">
        <w:tc>
          <w:tcPr>
            <w:tcW w:w="3492" w:type="dxa"/>
          </w:tcPr>
          <w:p w:rsidR="00C102D6" w:rsidRPr="00C102D6" w:rsidRDefault="00C102D6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C102D6">
              <w:rPr>
                <w:rFonts w:asciiTheme="majorHAnsi" w:hAnsiTheme="majorHAnsi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55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3493" w:type="dxa"/>
          </w:tcPr>
          <w:p w:rsidR="00C102D6" w:rsidRPr="00C102D6" w:rsidRDefault="00C102D6" w:rsidP="00BC7A3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68</w:t>
            </w:r>
            <w:r w:rsidR="00BC7A36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.</w:t>
            </w:r>
            <w:r w:rsidRPr="00C102D6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</w:p>
        </w:tc>
      </w:tr>
    </w:tbl>
    <w:p w:rsidR="00C102D6" w:rsidRPr="006B2FD6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7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Изменение угла наклона стрелы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2410" w:type="dxa"/>
          </w:tcPr>
          <w:p w:rsidR="00A373E2" w:rsidRPr="00E324CB" w:rsidRDefault="004D74EB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</w:t>
            </w:r>
            <w:r w:rsidR="00A373E2" w:rsidRPr="00E324CB">
              <w:rPr>
                <w:rFonts w:asciiTheme="majorHAnsi" w:hAnsiTheme="majorHAnsi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A373E2" w:rsidRPr="00E324CB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2-хстороннего действия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E324CB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E324CB" w:rsidRDefault="0005746B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A373E2" w:rsidRPr="00E324CB" w:rsidRDefault="001D70A3" w:rsidP="00EA5175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70/</w:t>
            </w:r>
            <w:r w:rsidR="004D74EB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268" w:type="dxa"/>
          </w:tcPr>
          <w:p w:rsidR="00A373E2" w:rsidRPr="00E324CB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125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E324CB" w:rsidRDefault="001D70A3" w:rsidP="00EA5175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55/</w:t>
            </w:r>
            <w:r w:rsidR="00AE1819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68" w:type="dxa"/>
          </w:tcPr>
          <w:p w:rsidR="00A373E2" w:rsidRPr="00E324CB" w:rsidRDefault="00541DE7" w:rsidP="00C102D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80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BC7A36" w:rsidRPr="00E324CB" w:rsidRDefault="00EA5175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6050</w:t>
            </w:r>
          </w:p>
        </w:tc>
        <w:tc>
          <w:tcPr>
            <w:tcW w:w="2268" w:type="dxa"/>
          </w:tcPr>
          <w:p w:rsidR="00A373E2" w:rsidRPr="00E324CB" w:rsidRDefault="00EA5175" w:rsidP="00C102D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700</w:t>
            </w:r>
          </w:p>
        </w:tc>
      </w:tr>
      <w:tr w:rsidR="00A373E2" w:rsidTr="003B3CC4">
        <w:tc>
          <w:tcPr>
            <w:tcW w:w="2619" w:type="dxa"/>
            <w:vMerge w:val="restart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E324CB" w:rsidRDefault="0009795C" w:rsidP="0009795C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30.92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  <w:r w:rsidR="00AE1819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</w:t>
            </w:r>
            <w:r w:rsidR="00AE1819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88</w:t>
            </w:r>
          </w:p>
        </w:tc>
        <w:tc>
          <w:tcPr>
            <w:tcW w:w="2268" w:type="dxa"/>
          </w:tcPr>
          <w:p w:rsidR="00A373E2" w:rsidRPr="00E324CB" w:rsidRDefault="00541DE7" w:rsidP="0009795C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</w:t>
            </w:r>
            <w:r w:rsidR="0009795C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52.15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X2</w:t>
            </w:r>
          </w:p>
        </w:tc>
      </w:tr>
      <w:tr w:rsidR="00A373E2" w:rsidTr="003B3CC4">
        <w:tc>
          <w:tcPr>
            <w:tcW w:w="2619" w:type="dxa"/>
            <w:vMerge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Default="00A373E2" w:rsidP="00C102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E324CB" w:rsidRDefault="0009795C" w:rsidP="0009795C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80.81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/</w:t>
            </w: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92.77</w:t>
            </w:r>
          </w:p>
        </w:tc>
        <w:tc>
          <w:tcPr>
            <w:tcW w:w="2268" w:type="dxa"/>
          </w:tcPr>
          <w:p w:rsidR="00A373E2" w:rsidRPr="00E324CB" w:rsidRDefault="0009795C" w:rsidP="0009795C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257.71</w:t>
            </w:r>
            <w:r w:rsidR="00541DE7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X2</w:t>
            </w:r>
          </w:p>
        </w:tc>
      </w:tr>
      <w:tr w:rsidR="00CD3A38" w:rsidTr="003B3CC4">
        <w:tc>
          <w:tcPr>
            <w:tcW w:w="5920" w:type="dxa"/>
            <w:gridSpan w:val="2"/>
          </w:tcPr>
          <w:p w:rsidR="00CD3A38" w:rsidRPr="00CD3A38" w:rsidRDefault="00CD3A38" w:rsidP="003B3C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Номинальное давление рабочей жидкости, </w:t>
            </w:r>
            <w:r w:rsidR="003B3CC4"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21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268" w:type="dxa"/>
          </w:tcPr>
          <w:p w:rsidR="00CD3A38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21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0</w:t>
            </w:r>
          </w:p>
        </w:tc>
      </w:tr>
    </w:tbl>
    <w:p w:rsidR="00C102D6" w:rsidRPr="00C102D6" w:rsidRDefault="00C102D6" w:rsidP="00C102D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268"/>
      </w:tblGrid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11</w:t>
            </w:r>
          </w:p>
        </w:tc>
        <w:tc>
          <w:tcPr>
            <w:tcW w:w="2268" w:type="dxa"/>
          </w:tcPr>
          <w:p w:rsidR="00A373E2" w:rsidRDefault="00A373E2" w:rsidP="00A373E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13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передних опор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передних опор</w:t>
            </w:r>
          </w:p>
        </w:tc>
      </w:tr>
      <w:tr w:rsidR="00A373E2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r w:rsidR="00A373E2">
              <w:rPr>
                <w:rFonts w:asciiTheme="majorHAnsi" w:hAnsiTheme="majorHAnsi"/>
                <w:sz w:val="24"/>
                <w:szCs w:val="24"/>
              </w:rPr>
              <w:t>вухсторо</w:t>
            </w:r>
            <w:r>
              <w:rPr>
                <w:rFonts w:asciiTheme="majorHAnsi" w:hAnsiTheme="majorHAnsi"/>
                <w:sz w:val="24"/>
                <w:szCs w:val="24"/>
              </w:rPr>
              <w:t>ннего действия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12162D" w:rsidRPr="00E324CB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</w:tcPr>
          <w:p w:rsidR="00A373E2" w:rsidRPr="00E324CB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A373E2" w:rsidRPr="00E324CB" w:rsidRDefault="00BC7A36" w:rsidP="00BC7A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</w:tcPr>
          <w:p w:rsidR="00A373E2" w:rsidRPr="00E324CB" w:rsidRDefault="004535F8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3B3CC4" w:rsidTr="003B3CC4">
        <w:tc>
          <w:tcPr>
            <w:tcW w:w="5920" w:type="dxa"/>
            <w:gridSpan w:val="2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A373E2" w:rsidRPr="00E324CB" w:rsidRDefault="00541DE7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560</w:t>
            </w:r>
          </w:p>
        </w:tc>
        <w:tc>
          <w:tcPr>
            <w:tcW w:w="2268" w:type="dxa"/>
          </w:tcPr>
          <w:p w:rsidR="004306B0" w:rsidRPr="00E324CB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1740</w:t>
            </w:r>
          </w:p>
        </w:tc>
      </w:tr>
      <w:tr w:rsidR="003B3CC4" w:rsidTr="003B3CC4">
        <w:tc>
          <w:tcPr>
            <w:tcW w:w="2457" w:type="dxa"/>
            <w:vMerge w:val="restart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E324CB" w:rsidRDefault="0009795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</w:t>
            </w:r>
            <w:r w:rsidR="00575F20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8.48</w:t>
            </w:r>
          </w:p>
        </w:tc>
        <w:tc>
          <w:tcPr>
            <w:tcW w:w="2268" w:type="dxa"/>
          </w:tcPr>
          <w:p w:rsidR="00A373E2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3.40</w:t>
            </w:r>
          </w:p>
        </w:tc>
      </w:tr>
      <w:tr w:rsidR="003B3CC4" w:rsidTr="003B3CC4">
        <w:tc>
          <w:tcPr>
            <w:tcW w:w="2457" w:type="dxa"/>
            <w:vMerge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Default="00A373E2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A373E2" w:rsidRPr="00E324CB" w:rsidRDefault="0009795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  <w:r w:rsidR="00575F20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7.96</w:t>
            </w:r>
          </w:p>
        </w:tc>
        <w:tc>
          <w:tcPr>
            <w:tcW w:w="2268" w:type="dxa"/>
          </w:tcPr>
          <w:p w:rsidR="00A373E2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1.99</w:t>
            </w:r>
          </w:p>
        </w:tc>
      </w:tr>
      <w:tr w:rsidR="00CD3A38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CD3A38" w:rsidRDefault="00CD3A38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CD3A38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17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D3A38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17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</w:p>
        </w:tc>
      </w:tr>
      <w:tr w:rsidR="00BC7A36" w:rsidTr="003820D9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BC7A36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  <w:p w:rsidR="00BC7A36" w:rsidRDefault="00BC7A36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BC7A36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C7A36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15 (опция)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Поз. 15 (опция)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Выдвижение/втягивание задних опор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2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Двухстороннего действия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054336" w:rsidRPr="00E324CB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E324CB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штока</w:t>
            </w:r>
          </w:p>
        </w:tc>
        <w:tc>
          <w:tcPr>
            <w:tcW w:w="2410" w:type="dxa"/>
          </w:tcPr>
          <w:p w:rsidR="00054336" w:rsidRPr="00E324CB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E324CB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Ход поршня, мм</w:t>
            </w:r>
          </w:p>
        </w:tc>
        <w:tc>
          <w:tcPr>
            <w:tcW w:w="2410" w:type="dxa"/>
          </w:tcPr>
          <w:p w:rsidR="00054336" w:rsidRPr="00E324CB" w:rsidRDefault="00BC7A36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  <w:r w:rsidR="00054336" w:rsidRPr="00E324CB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E324CB" w:rsidRDefault="00BC7A36" w:rsidP="0005433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650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Усилие, кН</w:t>
            </w: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054336" w:rsidRPr="00E324CB" w:rsidRDefault="0009795C" w:rsidP="000F279A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4</w:t>
            </w:r>
            <w:r w:rsidR="00575F20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1.23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E324CB" w:rsidRDefault="0009795C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3.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40</w:t>
            </w:r>
          </w:p>
        </w:tc>
      </w:tr>
      <w:tr w:rsidR="00054336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3" w:type="dxa"/>
          </w:tcPr>
          <w:p w:rsidR="00054336" w:rsidRDefault="00054336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054336" w:rsidRPr="00E324CB" w:rsidRDefault="0009795C" w:rsidP="00054336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58.07</w:t>
            </w:r>
          </w:p>
        </w:tc>
        <w:tc>
          <w:tcPr>
            <w:tcW w:w="2268" w:type="dxa"/>
            <w:tcBorders>
              <w:right w:val="nil"/>
            </w:tcBorders>
          </w:tcPr>
          <w:p w:rsidR="00054336" w:rsidRPr="00E324CB" w:rsidRDefault="0009795C" w:rsidP="000543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2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1.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99</w:t>
            </w:r>
          </w:p>
        </w:tc>
      </w:tr>
      <w:tr w:rsidR="001D2D6B" w:rsidTr="003820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1D2D6B" w:rsidRDefault="001D2D6B" w:rsidP="000543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Номинальное давление рабочей жидкости, кгс/см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1D2D6B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17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</w:tcPr>
          <w:p w:rsidR="001D2D6B" w:rsidRPr="00E324CB" w:rsidRDefault="0009795C" w:rsidP="00BC7A36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17</w:t>
            </w:r>
            <w:r w:rsidR="00575F20"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5</w:t>
            </w:r>
          </w:p>
        </w:tc>
      </w:tr>
    </w:tbl>
    <w:p w:rsidR="00BF293A" w:rsidRPr="00C102D6" w:rsidRDefault="00BF293A" w:rsidP="009F3D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F293A" w:rsidRDefault="00BF293A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595275" w:rsidRPr="00595275" w:rsidRDefault="00595275" w:rsidP="009F3D4D">
      <w:pPr>
        <w:spacing w:after="0" w:line="240" w:lineRule="auto"/>
        <w:rPr>
          <w:rFonts w:asciiTheme="majorHAnsi" w:eastAsia="맑은 고딕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833B5C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3B5C">
        <w:rPr>
          <w:rFonts w:asciiTheme="majorHAnsi" w:hAnsiTheme="majorHAnsi"/>
          <w:sz w:val="24"/>
          <w:szCs w:val="24"/>
        </w:rPr>
        <w:t>Схемы.</w:t>
      </w:r>
    </w:p>
    <w:p w:rsidR="001D2D6B" w:rsidRPr="001D2D6B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>Схема электрическая принципиальная</w:t>
      </w:r>
    </w:p>
    <w:p w:rsidR="001D2D6B" w:rsidRPr="001D2D6B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D2D6B" w:rsidRPr="00595275" w:rsidRDefault="007928C9" w:rsidP="00595275">
      <w:pPr>
        <w:spacing w:after="0" w:line="240" w:lineRule="auto"/>
        <w:jc w:val="center"/>
        <w:rPr>
          <w:rFonts w:asciiTheme="majorHAnsi" w:eastAsia="맑은 고딕" w:hAnsiTheme="majorHAnsi"/>
          <w:sz w:val="16"/>
          <w:szCs w:val="16"/>
          <w:lang w:eastAsia="ko-KR"/>
        </w:rPr>
      </w:pPr>
      <w:r w:rsidRPr="007928C9">
        <w:rPr>
          <w:rFonts w:asciiTheme="majorHAnsi" w:eastAsia="맑은 고딕" w:hAnsiTheme="majorHAnsi"/>
          <w:noProof/>
          <w:sz w:val="16"/>
          <w:szCs w:val="16"/>
          <w:lang w:val="en-US" w:eastAsia="ko-KR"/>
        </w:rPr>
        <w:drawing>
          <wp:inline distT="0" distB="0" distL="0" distR="0">
            <wp:extent cx="4288653" cy="5501523"/>
            <wp:effectExtent l="628650" t="0" r="607197" b="0"/>
            <wp:docPr id="22" name="그림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906" t="34723" r="26308" b="59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5928" cy="55108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3A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D2D6B">
        <w:rPr>
          <w:rFonts w:asciiTheme="majorHAnsi" w:hAnsiTheme="majorHAnsi"/>
          <w:b/>
          <w:sz w:val="24"/>
          <w:szCs w:val="24"/>
        </w:rPr>
        <w:t>Рис. 4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1D2D6B">
        <w:rPr>
          <w:rFonts w:asciiTheme="majorHAnsi" w:hAnsiTheme="majorHAnsi"/>
          <w:sz w:val="24"/>
          <w:szCs w:val="24"/>
        </w:rPr>
        <w:t xml:space="preserve">КМУ модели </w:t>
      </w:r>
      <w:r w:rsidRPr="001D2D6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  <w:r w:rsidRPr="001D2D6B">
        <w:rPr>
          <w:rFonts w:asciiTheme="majorHAnsi" w:hAnsiTheme="majorHAnsi"/>
          <w:sz w:val="24"/>
          <w:szCs w:val="24"/>
        </w:rPr>
        <w:t>. Схема электрическая принципиальная.</w:t>
      </w:r>
    </w:p>
    <w:p w:rsidR="001D2D6B" w:rsidRPr="001D2D6B" w:rsidRDefault="001D2D6B" w:rsidP="001D2D6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7928C9" w:rsidRDefault="007928C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7928C9" w:rsidRDefault="007928C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F13911" w:rsidRDefault="00F13911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0F38B9" w:rsidRDefault="000F38B9" w:rsidP="009F3D4D">
      <w:pPr>
        <w:spacing w:after="0" w:line="240" w:lineRule="auto"/>
        <w:rPr>
          <w:rFonts w:asciiTheme="majorHAnsi" w:hAnsiTheme="majorHAnsi"/>
          <w:sz w:val="16"/>
          <w:szCs w:val="16"/>
          <w:lang w:eastAsia="ko-KR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Default="001D2D6B" w:rsidP="009F3D4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D2D6B" w:rsidRPr="00833B5C" w:rsidRDefault="001D2D6B" w:rsidP="001D2D6B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833B5C">
        <w:rPr>
          <w:rFonts w:asciiTheme="majorHAnsi" w:hAnsiTheme="majorHAnsi"/>
          <w:sz w:val="24"/>
          <w:szCs w:val="28"/>
        </w:rPr>
        <w:lastRenderedPageBreak/>
        <w:t>Перечень элементов электрооборудования</w:t>
      </w:r>
    </w:p>
    <w:p w:rsidR="001D2D6B" w:rsidRPr="00E51E90" w:rsidRDefault="001D2D6B" w:rsidP="001D2D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3760"/>
        <w:gridCol w:w="1459"/>
        <w:gridCol w:w="1501"/>
        <w:gridCol w:w="2114"/>
      </w:tblGrid>
      <w:tr w:rsidR="001D2D6B" w:rsidRPr="00E51E90" w:rsidTr="005834C7">
        <w:tc>
          <w:tcPr>
            <w:tcW w:w="16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1D2D6B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37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D2D6B" w:rsidRPr="00E51E90" w:rsidRDefault="00E51E90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7928C9" w:rsidRPr="00E51E90" w:rsidTr="005834C7">
        <w:tc>
          <w:tcPr>
            <w:tcW w:w="1643" w:type="dxa"/>
            <w:tcBorders>
              <w:top w:val="single" w:sz="12" w:space="0" w:color="000000" w:themeColor="text1"/>
            </w:tcBorders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12" w:space="0" w:color="000000" w:themeColor="text1"/>
            </w:tcBorders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Переключатель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7928C9" w:rsidRPr="007928C9" w:rsidRDefault="007928C9" w:rsidP="006400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Кнопочный выключатель (звуковой сигнал)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Выключатель рабочего освещения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Предохранитель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  <w:r w:rsidRPr="00EA17C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L2000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A17C2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L900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A17C2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Кабель</w:t>
            </w:r>
          </w:p>
        </w:tc>
        <w:tc>
          <w:tcPr>
            <w:tcW w:w="1459" w:type="dxa"/>
          </w:tcPr>
          <w:p w:rsidR="007928C9" w:rsidRPr="007928C9" w:rsidRDefault="007928C9" w:rsidP="001D2D6B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2.OSQ,WL-1, L6500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A17C2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Разъем</w:t>
            </w:r>
          </w:p>
        </w:tc>
        <w:tc>
          <w:tcPr>
            <w:tcW w:w="1459" w:type="dxa"/>
          </w:tcPr>
          <w:p w:rsidR="007928C9" w:rsidRPr="007928C9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ST750036-2,3.96T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A17C2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Разъем</w:t>
            </w:r>
          </w:p>
        </w:tc>
        <w:tc>
          <w:tcPr>
            <w:tcW w:w="1459" w:type="dxa"/>
          </w:tcPr>
          <w:p w:rsidR="007928C9" w:rsidRPr="007928C9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ST730018-2,3.96T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A17C2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A17C2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Разъем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3.96T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760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Разъем</w:t>
            </w:r>
          </w:p>
        </w:tc>
        <w:tc>
          <w:tcPr>
            <w:tcW w:w="1459" w:type="dxa"/>
          </w:tcPr>
          <w:p w:rsidR="007928C9" w:rsidRPr="007928C9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3.96T</w:t>
            </w: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60015D" w:rsidRDefault="007928C9" w:rsidP="008461A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3466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6400DF" w:rsidRDefault="007928C9" w:rsidP="008461AE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8461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6400DF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E51E90" w:rsidRDefault="007928C9" w:rsidP="008461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8461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6400DF" w:rsidRDefault="007928C9" w:rsidP="008461A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6400DF" w:rsidRDefault="007928C9" w:rsidP="003466C4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6400DF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7928C9" w:rsidRPr="006400DF" w:rsidRDefault="007928C9" w:rsidP="003466C4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6400DF" w:rsidRDefault="007928C9" w:rsidP="008461A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6400DF" w:rsidRDefault="007928C9" w:rsidP="003466C4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6400DF" w:rsidRDefault="007928C9" w:rsidP="008461AE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7928C9" w:rsidRPr="006400DF" w:rsidRDefault="007928C9" w:rsidP="008461A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5834C7">
        <w:tc>
          <w:tcPr>
            <w:tcW w:w="1643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0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59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7928C9" w:rsidRPr="00E51E90" w:rsidRDefault="007928C9" w:rsidP="001D2D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66C4" w:rsidRDefault="003466C4" w:rsidP="003466C4">
      <w:pPr>
        <w:pStyle w:val="a7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</w:p>
    <w:p w:rsidR="001D2D6B" w:rsidRPr="00833B5C" w:rsidRDefault="00E51E90" w:rsidP="00E51E9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8"/>
        </w:rPr>
      </w:pPr>
      <w:r w:rsidRPr="00833B5C">
        <w:rPr>
          <w:rFonts w:asciiTheme="majorHAnsi" w:hAnsiTheme="majorHAnsi"/>
          <w:sz w:val="24"/>
          <w:szCs w:val="28"/>
        </w:rPr>
        <w:t>Схема гидравлическая принципиальная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Default="00467B13" w:rsidP="005834C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E1ED0D2" wp14:editId="68EFC5EB">
            <wp:extent cx="8049566" cy="6005339"/>
            <wp:effectExtent l="0" t="6668" r="2223" b="2222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5448" cy="600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401F3C" w:rsidRDefault="00E51E90" w:rsidP="00E51E90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E90" w:rsidRPr="00E51E90" w:rsidRDefault="00E51E90" w:rsidP="00E51E9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1E90">
        <w:rPr>
          <w:rFonts w:asciiTheme="majorHAnsi" w:hAnsiTheme="majorHAnsi"/>
          <w:b/>
          <w:sz w:val="24"/>
          <w:szCs w:val="24"/>
        </w:rPr>
        <w:t>Рис. 5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КМУ модели </w:t>
      </w:r>
      <w:r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  <w:r w:rsidRPr="00E324CB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Схема гидравлическая принципиальная.</w:t>
      </w: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Default="00E51E90" w:rsidP="00E51E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1E90" w:rsidRPr="00833B5C" w:rsidRDefault="00E51E90" w:rsidP="00E51E90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833B5C">
        <w:rPr>
          <w:rFonts w:asciiTheme="majorHAnsi" w:hAnsiTheme="majorHAnsi"/>
          <w:sz w:val="24"/>
          <w:szCs w:val="28"/>
        </w:rPr>
        <w:t>3.2.2.1 Перечень элементов гидрооборудования</w:t>
      </w:r>
    </w:p>
    <w:p w:rsidR="00E51E90" w:rsidRDefault="00E51E90" w:rsidP="00E51E9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665"/>
        <w:gridCol w:w="2749"/>
        <w:gridCol w:w="1281"/>
        <w:gridCol w:w="1501"/>
        <w:gridCol w:w="1802"/>
      </w:tblGrid>
      <w:tr w:rsidR="00E51E90" w:rsidRPr="00E51E90" w:rsidTr="007928C9">
        <w:tc>
          <w:tcPr>
            <w:tcW w:w="14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Позиция на гидросхеме</w:t>
            </w:r>
          </w:p>
        </w:tc>
        <w:tc>
          <w:tcPr>
            <w:tcW w:w="16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по схеме</w:t>
            </w:r>
          </w:p>
        </w:tc>
        <w:tc>
          <w:tcPr>
            <w:tcW w:w="27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28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Количество</w:t>
            </w:r>
          </w:p>
        </w:tc>
        <w:tc>
          <w:tcPr>
            <w:tcW w:w="18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E51E90" w:rsidRDefault="00E51E90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Примечание</w:t>
            </w:r>
          </w:p>
        </w:tc>
      </w:tr>
      <w:tr w:rsidR="007928C9" w:rsidRPr="00E51E90" w:rsidTr="007928C9">
        <w:tc>
          <w:tcPr>
            <w:tcW w:w="1479" w:type="dxa"/>
            <w:tcBorders>
              <w:top w:val="single" w:sz="12" w:space="0" w:color="000000" w:themeColor="text1"/>
            </w:tcBorders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12" w:space="0" w:color="000000" w:themeColor="text1"/>
            </w:tcBorders>
          </w:tcPr>
          <w:p w:rsidR="007928C9" w:rsidRPr="0051458E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 w:themeColor="text1"/>
            </w:tcBorders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Предохранительный  клапан</w:t>
            </w:r>
          </w:p>
        </w:tc>
        <w:tc>
          <w:tcPr>
            <w:tcW w:w="1281" w:type="dxa"/>
            <w:tcBorders>
              <w:top w:val="single" w:sz="12" w:space="0" w:color="000000" w:themeColor="text1"/>
            </w:tcBorders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DANFOSS-5S</w:t>
            </w: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12" w:space="0" w:color="000000" w:themeColor="text1"/>
            </w:tcBorders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(210Bar)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Предохранительный   клапан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PARKER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(175Bar)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Фильтр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D17C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PT 1 1/4”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Поворотная колонна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SS1916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 w:rsidRPr="00E51E90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Обратный  клапан (перепускной)</w:t>
            </w:r>
          </w:p>
        </w:tc>
        <w:tc>
          <w:tcPr>
            <w:tcW w:w="1281" w:type="dxa"/>
          </w:tcPr>
          <w:p w:rsidR="007928C9" w:rsidRPr="00E324CB" w:rsidRDefault="007928C9" w:rsidP="007928C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 xml:space="preserve">DER 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4.5</w:t>
            </w: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:1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1281" w:type="dxa"/>
          </w:tcPr>
          <w:p w:rsidR="007928C9" w:rsidRPr="00E324CB" w:rsidRDefault="00467B13" w:rsidP="00B83049">
            <w:pPr>
              <w:jc w:val="center"/>
              <w:rPr>
                <w:sz w:val="24"/>
                <w:szCs w:val="24"/>
                <w:lang w:eastAsia="ko-KR"/>
              </w:rPr>
            </w:pPr>
            <w:r w:rsidRPr="00E324CB">
              <w:rPr>
                <w:sz w:val="24"/>
                <w:szCs w:val="24"/>
              </w:rPr>
              <w:t>ST</w:t>
            </w:r>
            <w:r w:rsidRPr="00E324CB">
              <w:rPr>
                <w:rFonts w:hint="eastAsia"/>
                <w:sz w:val="24"/>
                <w:szCs w:val="24"/>
                <w:lang w:eastAsia="ko-KR"/>
              </w:rPr>
              <w:t>700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1281" w:type="dxa"/>
          </w:tcPr>
          <w:p w:rsidR="007928C9" w:rsidRPr="00E324CB" w:rsidRDefault="007928C9" w:rsidP="007928C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TELE)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6341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3</w:t>
            </w: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:1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Гидромотор механизма  поворота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JMF36-01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D17C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Привод  грузовой  лебедки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EPM80C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D17C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928C9" w:rsidRPr="00E324CB" w:rsidRDefault="007928C9" w:rsidP="00E565BE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 w:rsidR="00467B13" w:rsidRPr="00E324CB">
              <w:rPr>
                <w:rFonts w:asciiTheme="majorHAnsi" w:eastAsia="맑은 고딕" w:hAnsiTheme="majorHAnsi" w:hint="eastAsia"/>
                <w:sz w:val="24"/>
                <w:szCs w:val="24"/>
                <w:lang w:val="en-US" w:eastAsia="ko-KR"/>
              </w:rPr>
              <w:t>560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928C9" w:rsidRPr="00E324CB" w:rsidRDefault="007928C9" w:rsidP="00D17C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928C9" w:rsidRPr="00E324CB" w:rsidRDefault="00467B13" w:rsidP="00E565BE">
            <w:pPr>
              <w:rPr>
                <w:rFonts w:asciiTheme="majorHAnsi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St</w:t>
            </w:r>
            <w:r w:rsidRPr="00E324CB">
              <w:rPr>
                <w:rFonts w:asciiTheme="majorHAnsi" w:hAnsiTheme="majorHAnsi" w:hint="eastAsia"/>
                <w:sz w:val="24"/>
                <w:szCs w:val="24"/>
                <w:lang w:val="en-US" w:eastAsia="ko-KR"/>
              </w:rPr>
              <w:t>1740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49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Клапан  трехходовой</w:t>
            </w:r>
          </w:p>
        </w:tc>
        <w:tc>
          <w:tcPr>
            <w:tcW w:w="128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324CB" w:rsidRDefault="007928C9" w:rsidP="00B83049">
            <w:pPr>
              <w:jc w:val="center"/>
              <w:rPr>
                <w:sz w:val="24"/>
                <w:szCs w:val="24"/>
              </w:rPr>
            </w:pPr>
            <w:r w:rsidRPr="00E324CB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324CB" w:rsidRDefault="007928C9" w:rsidP="00D17C3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E324CB">
              <w:rPr>
                <w:rFonts w:asciiTheme="majorHAnsi" w:hAnsiTheme="majorHAnsi"/>
                <w:sz w:val="24"/>
                <w:szCs w:val="24"/>
                <w:lang w:val="en-US"/>
              </w:rPr>
              <w:t>PT 3/4</w:t>
            </w: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Гидрорукав</w:t>
            </w: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3D6BE5" w:rsidRDefault="007928C9" w:rsidP="006341E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Гидрорукав</w:t>
            </w: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3D6BE5" w:rsidRDefault="007928C9" w:rsidP="006341E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Гидрорукав</w:t>
            </w: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3D6BE5" w:rsidRDefault="007928C9" w:rsidP="006341E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Гидрорукав</w:t>
            </w: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51E90" w:rsidRDefault="007928C9" w:rsidP="006341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Гидрорукав</w:t>
            </w: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417798" w:rsidRDefault="007928C9" w:rsidP="00C0441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7928C9" w:rsidRDefault="007928C9" w:rsidP="00B83049">
            <w:pPr>
              <w:jc w:val="center"/>
              <w:rPr>
                <w:sz w:val="24"/>
                <w:szCs w:val="24"/>
              </w:rPr>
            </w:pPr>
            <w:r w:rsidRPr="007928C9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7928C9" w:rsidRPr="00401F3C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567CD9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28C9" w:rsidRPr="00E51E90" w:rsidTr="007928C9">
        <w:tc>
          <w:tcPr>
            <w:tcW w:w="1479" w:type="dxa"/>
          </w:tcPr>
          <w:p w:rsidR="007928C9" w:rsidRPr="00567CD9" w:rsidRDefault="007928C9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7928C9" w:rsidRPr="00E51E90" w:rsidRDefault="007928C9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67B13" w:rsidRPr="00E51E90" w:rsidTr="007928C9">
        <w:tc>
          <w:tcPr>
            <w:tcW w:w="1479" w:type="dxa"/>
          </w:tcPr>
          <w:p w:rsidR="00467B13" w:rsidRDefault="00467B1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  <w:p w:rsidR="00467B13" w:rsidRPr="00567CD9" w:rsidRDefault="00467B13" w:rsidP="00E51E9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</w:tcPr>
          <w:p w:rsidR="00467B13" w:rsidRPr="00E51E90" w:rsidRDefault="00467B1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49" w:type="dxa"/>
          </w:tcPr>
          <w:p w:rsidR="00467B13" w:rsidRPr="00E51E90" w:rsidRDefault="00467B1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467B13" w:rsidRPr="00E51E90" w:rsidRDefault="00467B1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dxa"/>
          </w:tcPr>
          <w:p w:rsidR="00467B13" w:rsidRPr="00E51E90" w:rsidRDefault="00467B1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2" w:type="dxa"/>
          </w:tcPr>
          <w:p w:rsidR="00467B13" w:rsidRPr="00E51E90" w:rsidRDefault="00467B13" w:rsidP="00E51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1E90" w:rsidRDefault="00417798" w:rsidP="00417798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Схема кинематическая</w:t>
      </w:r>
    </w:p>
    <w:p w:rsidR="00F13911" w:rsidRDefault="00F13911" w:rsidP="00F13911">
      <w:pPr>
        <w:pStyle w:val="a7"/>
        <w:spacing w:after="0" w:line="240" w:lineRule="auto"/>
        <w:ind w:left="1080"/>
        <w:rPr>
          <w:rFonts w:asciiTheme="majorHAnsi" w:eastAsia="바탕" w:hAnsiTheme="majorHAnsi"/>
          <w:sz w:val="24"/>
          <w:szCs w:val="24"/>
          <w:lang w:eastAsia="ko-KR"/>
        </w:rPr>
      </w:pPr>
    </w:p>
    <w:p w:rsidR="002F25C1" w:rsidRDefault="00575F20" w:rsidP="007928C9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102174B0" wp14:editId="6B0E8FF1">
            <wp:extent cx="5931529" cy="249810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E4618A" w:rsidRDefault="00A66504" w:rsidP="00A665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eastAsia="ko-KR"/>
        </w:rPr>
      </w:pPr>
      <w:r w:rsidRPr="00A66504">
        <w:rPr>
          <w:rFonts w:asciiTheme="majorHAnsi" w:eastAsia="바탕" w:hAnsiTheme="majorHAnsi"/>
          <w:b/>
          <w:sz w:val="24"/>
          <w:szCs w:val="24"/>
          <w:lang w:eastAsia="ko-KR"/>
        </w:rPr>
        <w:t>Рис. 6</w:t>
      </w:r>
    </w:p>
    <w:p w:rsidR="00A66504" w:rsidRPr="00E324CB" w:rsidRDefault="00A66504" w:rsidP="00A6650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</w:t>
      </w:r>
      <w:r w:rsidRPr="00E324CB">
        <w:rPr>
          <w:rFonts w:asciiTheme="majorHAnsi" w:eastAsia="바탕" w:hAnsiTheme="majorHAnsi"/>
          <w:sz w:val="24"/>
          <w:szCs w:val="24"/>
          <w:lang w:eastAsia="ko-KR"/>
        </w:rPr>
        <w:t xml:space="preserve">модели </w:t>
      </w:r>
      <w:r w:rsidRPr="00E324CB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F13911" w:rsidRPr="00E324CB">
        <w:rPr>
          <w:rFonts w:asciiTheme="majorHAnsi" w:eastAsia="바탕" w:hAnsiTheme="majorHAnsi" w:hint="eastAsia"/>
          <w:sz w:val="24"/>
          <w:szCs w:val="24"/>
          <w:lang w:eastAsia="ko-KR"/>
        </w:rPr>
        <w:t>1924</w:t>
      </w:r>
      <w:r w:rsidRPr="00E324CB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E324CB">
        <w:rPr>
          <w:rFonts w:asciiTheme="majorHAnsi" w:hAnsiTheme="majorHAnsi"/>
          <w:sz w:val="24"/>
          <w:szCs w:val="24"/>
        </w:rPr>
        <w:t>Схема кинематическая.</w:t>
      </w:r>
    </w:p>
    <w:p w:rsidR="00A66504" w:rsidRPr="00E324CB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P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2529BB" w:rsidRDefault="002529BB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F13911" w:rsidRPr="002529BB" w:rsidRDefault="00F13911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F13911" w:rsidRDefault="00F13911" w:rsidP="00417798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p w:rsidR="00A66504" w:rsidRDefault="00A66504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575F20" w:rsidRPr="002529BB" w:rsidRDefault="00575F20" w:rsidP="00417798">
      <w:pPr>
        <w:spacing w:after="0" w:line="240" w:lineRule="auto"/>
        <w:rPr>
          <w:rFonts w:asciiTheme="majorHAnsi" w:eastAsia="맑은 고딕" w:hAnsiTheme="majorHAnsi"/>
          <w:sz w:val="24"/>
          <w:szCs w:val="24"/>
          <w:lang w:eastAsia="ko-KR"/>
        </w:rPr>
      </w:pPr>
    </w:p>
    <w:p w:rsidR="00A66504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A66504" w:rsidRDefault="00E324CB" w:rsidP="00A665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639BC2C6" wp14:editId="698C0C21">
            <wp:extent cx="5943600" cy="5139690"/>
            <wp:effectExtent l="0" t="0" r="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1125B0" w:rsidRDefault="00A66504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7</w:t>
      </w:r>
    </w:p>
    <w:p w:rsidR="00A66504" w:rsidRPr="00E324CB" w:rsidRDefault="00A66504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 xml:space="preserve">КМУ модели </w:t>
      </w:r>
      <w:r w:rsidRPr="00E324CB">
        <w:rPr>
          <w:rFonts w:asciiTheme="majorHAnsi" w:eastAsia="바탕" w:hAnsiTheme="majorHAnsi"/>
          <w:sz w:val="24"/>
          <w:szCs w:val="24"/>
          <w:lang w:val="en-US" w:eastAsia="ko-KR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  <w:r w:rsidRPr="00E324CB">
        <w:rPr>
          <w:rFonts w:asciiTheme="majorHAnsi" w:eastAsia="바탕" w:hAnsiTheme="majorHAnsi"/>
          <w:sz w:val="24"/>
          <w:szCs w:val="24"/>
          <w:lang w:eastAsia="ko-KR"/>
        </w:rPr>
        <w:t xml:space="preserve">. </w:t>
      </w:r>
      <w:r w:rsidRPr="00E324CB">
        <w:rPr>
          <w:rFonts w:asciiTheme="majorHAnsi" w:hAnsiTheme="majorHAnsi"/>
          <w:sz w:val="24"/>
          <w:szCs w:val="24"/>
        </w:rPr>
        <w:t>Схемы запасовки грузового каната.</w:t>
      </w:r>
    </w:p>
    <w:p w:rsidR="00A66504" w:rsidRPr="00E324CB" w:rsidRDefault="00A66504" w:rsidP="0041779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Pr="00E324CB" w:rsidRDefault="00A66504" w:rsidP="00A66504">
      <w:pPr>
        <w:pStyle w:val="a7"/>
        <w:numPr>
          <w:ilvl w:val="3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324CB">
        <w:rPr>
          <w:rFonts w:asciiTheme="majorHAnsi" w:hAnsiTheme="majorHAnsi"/>
          <w:sz w:val="24"/>
          <w:szCs w:val="24"/>
        </w:rPr>
        <w:t>Характеристика канатов</w:t>
      </w: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Назначение каната</w:t>
            </w:r>
          </w:p>
        </w:tc>
        <w:tc>
          <w:tcPr>
            <w:tcW w:w="3260" w:type="dxa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Механизм, на котором канат установлен</w:t>
            </w:r>
          </w:p>
        </w:tc>
        <w:tc>
          <w:tcPr>
            <w:tcW w:w="3260" w:type="dxa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Лебедка главного подъема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E324CB" w:rsidRDefault="00420872" w:rsidP="00420872">
            <w:pPr>
              <w:rPr>
                <w:rFonts w:asciiTheme="majorHAnsi" w:eastAsia="맑은 고딕" w:hAnsiTheme="majorHAnsi"/>
                <w:sz w:val="24"/>
                <w:szCs w:val="24"/>
                <w:lang w:val="en-US" w:eastAsia="ko-KR"/>
              </w:rPr>
            </w:pPr>
            <w:r w:rsidRPr="00E324CB">
              <w:rPr>
                <w:rFonts w:hint="eastAsia"/>
                <w:sz w:val="24"/>
                <w:szCs w:val="24"/>
                <w:lang w:eastAsia="ko-KR"/>
              </w:rPr>
              <w:t>19</w:t>
            </w:r>
            <w:r w:rsidR="00E04056" w:rsidRPr="00E324CB">
              <w:rPr>
                <w:sz w:val="24"/>
                <w:szCs w:val="24"/>
              </w:rPr>
              <w:t>х</w:t>
            </w:r>
            <w:r w:rsidRPr="00E324CB">
              <w:rPr>
                <w:rFonts w:hint="eastAsia"/>
                <w:sz w:val="24"/>
                <w:szCs w:val="24"/>
                <w:lang w:eastAsia="ko-KR"/>
              </w:rPr>
              <w:t>7</w:t>
            </w:r>
            <w:r w:rsidR="00E04056" w:rsidRPr="00E324CB">
              <w:rPr>
                <w:sz w:val="24"/>
                <w:szCs w:val="24"/>
              </w:rPr>
              <w:t xml:space="preserve"> 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Диаметр, мм</w:t>
            </w:r>
          </w:p>
        </w:tc>
        <w:tc>
          <w:tcPr>
            <w:tcW w:w="3260" w:type="dxa"/>
          </w:tcPr>
          <w:p w:rsidR="00A66504" w:rsidRPr="00E324CB" w:rsidRDefault="00BC7A36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10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</w:tcPr>
          <w:p w:rsidR="00A66504" w:rsidRPr="00E324CB" w:rsidRDefault="00E04056" w:rsidP="00A66504">
            <w:pPr>
              <w:rPr>
                <w:rFonts w:asciiTheme="majorHAnsi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100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Временное сопротивление проволок разрыву, Н/мм</w:t>
            </w:r>
            <w:r w:rsidRPr="00E324CB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E324CB" w:rsidRDefault="00420872" w:rsidP="002529BB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hAnsiTheme="majorHAnsi" w:hint="eastAsia"/>
                <w:sz w:val="24"/>
                <w:szCs w:val="24"/>
                <w:lang w:eastAsia="ko-KR"/>
              </w:rPr>
              <w:t>1960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E324CB" w:rsidRDefault="002F25C1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735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00</w:t>
            </w:r>
          </w:p>
        </w:tc>
      </w:tr>
      <w:tr w:rsidR="00E324CB" w:rsidRPr="00E324CB" w:rsidTr="001125B0">
        <w:tc>
          <w:tcPr>
            <w:tcW w:w="3936" w:type="dxa"/>
            <w:vMerge w:val="restart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расчетный</w:t>
            </w:r>
          </w:p>
        </w:tc>
        <w:tc>
          <w:tcPr>
            <w:tcW w:w="3260" w:type="dxa"/>
          </w:tcPr>
          <w:p w:rsidR="00A66504" w:rsidRPr="00E324CB" w:rsidRDefault="00BC7A36" w:rsidP="00E04056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5.2</w:t>
            </w:r>
            <w:r w:rsidR="00E0405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</w:t>
            </w:r>
          </w:p>
        </w:tc>
      </w:tr>
      <w:tr w:rsidR="00E324CB" w:rsidRPr="00E324CB" w:rsidTr="001125B0">
        <w:tc>
          <w:tcPr>
            <w:tcW w:w="3936" w:type="dxa"/>
            <w:vMerge/>
          </w:tcPr>
          <w:p w:rsidR="00A66504" w:rsidRPr="00E324CB" w:rsidRDefault="00A66504" w:rsidP="00A6650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нормативный</w:t>
            </w:r>
          </w:p>
        </w:tc>
        <w:tc>
          <w:tcPr>
            <w:tcW w:w="3260" w:type="dxa"/>
          </w:tcPr>
          <w:p w:rsidR="00A66504" w:rsidRPr="00E324CB" w:rsidRDefault="00E04056" w:rsidP="00A66504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  <w:r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5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</w:tc>
      </w:tr>
      <w:tr w:rsidR="00E324CB" w:rsidRPr="00E324CB" w:rsidTr="001125B0">
        <w:tc>
          <w:tcPr>
            <w:tcW w:w="7054" w:type="dxa"/>
            <w:gridSpan w:val="2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A66504" w:rsidRPr="00E324CB" w:rsidRDefault="001125B0" w:rsidP="00A66504">
            <w:pPr>
              <w:rPr>
                <w:rFonts w:asciiTheme="majorHAnsi" w:hAnsiTheme="majorHAnsi"/>
                <w:sz w:val="24"/>
                <w:szCs w:val="24"/>
              </w:rPr>
            </w:pPr>
            <w:r w:rsidRPr="00E324CB">
              <w:rPr>
                <w:rFonts w:asciiTheme="majorHAnsi" w:hAnsiTheme="majorHAnsi"/>
                <w:sz w:val="24"/>
                <w:szCs w:val="24"/>
              </w:rPr>
              <w:t>светлая</w:t>
            </w:r>
          </w:p>
        </w:tc>
      </w:tr>
    </w:tbl>
    <w:p w:rsidR="00E324CB" w:rsidRDefault="00E324CB" w:rsidP="00E324CB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  <w:lang w:eastAsia="ko-KR"/>
        </w:rPr>
      </w:pPr>
    </w:p>
    <w:p w:rsidR="00E324CB" w:rsidRDefault="00E324CB" w:rsidP="00E324CB">
      <w:pPr>
        <w:pStyle w:val="a7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33B5C" w:rsidRDefault="00833B5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66504" w:rsidRPr="00833B5C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3B5C">
        <w:rPr>
          <w:rFonts w:asciiTheme="majorHAnsi" w:hAnsiTheme="majorHAnsi"/>
          <w:sz w:val="24"/>
          <w:szCs w:val="24"/>
        </w:rPr>
        <w:lastRenderedPageBreak/>
        <w:t>Грузозахватные органы</w:t>
      </w:r>
    </w:p>
    <w:p w:rsidR="00E4618A" w:rsidRPr="00E4618A" w:rsidRDefault="00E4618A" w:rsidP="00E4618A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Крюки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33"/>
      </w:tblGrid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груза</w:t>
            </w:r>
          </w:p>
        </w:tc>
      </w:tr>
      <w:tr w:rsidR="001125B0" w:rsidTr="001125B0">
        <w:tc>
          <w:tcPr>
            <w:tcW w:w="4644" w:type="dxa"/>
          </w:tcPr>
          <w:p w:rsidR="001125B0" w:rsidRDefault="001125B0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5833" w:type="dxa"/>
          </w:tcPr>
          <w:p w:rsidR="001125B0" w:rsidRDefault="001125B0" w:rsidP="0011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Однорогий, кованый</w:t>
            </w:r>
          </w:p>
        </w:tc>
      </w:tr>
      <w:tr w:rsidR="00810826" w:rsidTr="006341E6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810826" w:rsidRDefault="00810826" w:rsidP="001125B0">
            <w:pPr>
              <w:rPr>
                <w:rFonts w:asciiTheme="majorHAnsi" w:eastAsia="맑은 고딕" w:hAnsiTheme="majorHAnsi"/>
                <w:sz w:val="24"/>
                <w:szCs w:val="24"/>
                <w:lang w:eastAsia="ko-KR"/>
              </w:rPr>
            </w:pPr>
          </w:p>
        </w:tc>
      </w:tr>
      <w:tr w:rsidR="00810826" w:rsidTr="006341E6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Default="00863CEB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8</w:t>
            </w:r>
            <w:r w:rsidR="00BC7A36" w:rsidRPr="00E324CB">
              <w:rPr>
                <w:rFonts w:asciiTheme="majorHAnsi" w:eastAsia="맑은 고딕" w:hAnsiTheme="majorHAnsi" w:hint="eastAsia"/>
                <w:sz w:val="24"/>
                <w:szCs w:val="24"/>
                <w:lang w:eastAsia="ko-KR"/>
              </w:rPr>
              <w:t>.0</w:t>
            </w:r>
          </w:p>
        </w:tc>
      </w:tr>
      <w:tr w:rsidR="00810826" w:rsidTr="006341E6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0826" w:rsidTr="006341E6">
        <w:tc>
          <w:tcPr>
            <w:tcW w:w="4644" w:type="dxa"/>
          </w:tcPr>
          <w:p w:rsidR="00810826" w:rsidRDefault="00810826" w:rsidP="001125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Default="00EA17C2" w:rsidP="008108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w:drawing>
                <wp:inline distT="0" distB="0" distL="0" distR="0" wp14:anchorId="5F325DC0" wp14:editId="2A438AD5">
                  <wp:extent cx="1337143" cy="360000"/>
                  <wp:effectExtent l="0" t="0" r="0" b="254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1125B0" w:rsidRDefault="001125B0" w:rsidP="001125B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6504" w:rsidRDefault="00A66504" w:rsidP="00417798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A66504" w:rsidRPr="00AC5576" w:rsidRDefault="00E324CB" w:rsidP="001125B0">
      <w:pPr>
        <w:spacing w:after="0" w:line="240" w:lineRule="auto"/>
        <w:jc w:val="center"/>
        <w:rPr>
          <w:rFonts w:asciiTheme="majorHAnsi" w:eastAsia="맑은 고딕" w:hAnsiTheme="majorHAnsi"/>
          <w:sz w:val="24"/>
          <w:szCs w:val="24"/>
          <w:lang w:eastAsia="ko-KR"/>
        </w:rPr>
      </w:pPr>
      <w:r>
        <w:rPr>
          <w:rFonts w:asciiTheme="majorHAnsi" w:eastAsia="맑은 고딕" w:hAnsiTheme="majorHAnsi"/>
          <w:noProof/>
          <w:sz w:val="24"/>
          <w:szCs w:val="24"/>
          <w:lang w:val="en-US" w:eastAsia="ko-KR"/>
        </w:rPr>
        <w:drawing>
          <wp:inline distT="0" distB="0" distL="0" distR="0" wp14:anchorId="62646A72" wp14:editId="41549598">
            <wp:extent cx="6513830" cy="3572510"/>
            <wp:effectExtent l="0" t="0" r="1270" b="889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B0" w:rsidRP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b/>
          <w:sz w:val="24"/>
          <w:szCs w:val="24"/>
          <w:lang w:eastAsia="ko-KR"/>
        </w:rPr>
      </w:pPr>
      <w:r w:rsidRPr="001125B0">
        <w:rPr>
          <w:rFonts w:asciiTheme="majorHAnsi" w:eastAsia="바탕" w:hAnsiTheme="majorHAnsi"/>
          <w:b/>
          <w:sz w:val="24"/>
          <w:szCs w:val="24"/>
          <w:lang w:eastAsia="ko-KR"/>
        </w:rPr>
        <w:t>Рис. 8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Подвеска крюковая. Чертеж общего вида.</w:t>
      </w: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4618A" w:rsidRDefault="00E4618A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4618A" w:rsidRDefault="00E4618A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E4618A" w:rsidRPr="00E4618A" w:rsidRDefault="00E4618A" w:rsidP="001125B0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6B2FD6" w:rsidRDefault="006B2FD6" w:rsidP="001125B0">
      <w:pPr>
        <w:spacing w:after="0" w:line="240" w:lineRule="auto"/>
        <w:jc w:val="center"/>
        <w:rPr>
          <w:rFonts w:asciiTheme="majorHAnsi" w:eastAsia="바탕" w:hAnsiTheme="majorHAnsi" w:hint="eastAsia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E324CB" w:rsidRDefault="00E324CB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spacing w:after="0" w:line="240" w:lineRule="auto"/>
        <w:jc w:val="center"/>
        <w:rPr>
          <w:rFonts w:asciiTheme="majorHAnsi" w:eastAsia="바탕" w:hAnsiTheme="majorHAnsi"/>
          <w:sz w:val="24"/>
          <w:szCs w:val="24"/>
          <w:lang w:eastAsia="ko-KR"/>
        </w:rPr>
      </w:pPr>
    </w:p>
    <w:p w:rsidR="00833B5C" w:rsidRDefault="00833B5C">
      <w:pPr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br w:type="page"/>
      </w:r>
    </w:p>
    <w:p w:rsidR="001125B0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Default="001125B0" w:rsidP="001125B0">
      <w:p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</w:p>
    <w:p w:rsidR="001125B0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Theme="majorHAnsi" w:eastAsia="바탕" w:hAnsiTheme="majorHAnsi"/>
          <w:sz w:val="24"/>
          <w:szCs w:val="24"/>
          <w:lang w:eastAsia="ko-KR"/>
        </w:rPr>
      </w:pPr>
      <w:r>
        <w:rPr>
          <w:rFonts w:asciiTheme="majorHAnsi" w:eastAsia="바탕" w:hAnsiTheme="majorHAnsi"/>
          <w:sz w:val="24"/>
          <w:szCs w:val="24"/>
          <w:lang w:eastAsia="ko-KR"/>
        </w:rPr>
        <w:t>Концевые выключатели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661"/>
        <w:gridCol w:w="1580"/>
        <w:gridCol w:w="1630"/>
        <w:gridCol w:w="1239"/>
        <w:gridCol w:w="1219"/>
        <w:gridCol w:w="1695"/>
      </w:tblGrid>
      <w:tr w:rsidR="001F423B" w:rsidRPr="001F423B" w:rsidTr="001F423B"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Блокировка</w:t>
            </w:r>
          </w:p>
        </w:tc>
        <w:tc>
          <w:tcPr>
            <w:tcW w:w="1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Количество</w:t>
            </w:r>
          </w:p>
        </w:tc>
        <w:tc>
          <w:tcPr>
            <w:tcW w:w="16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18"/>
                <w:szCs w:val="18"/>
                <w:lang w:eastAsia="ko-KR"/>
              </w:rPr>
            </w:pPr>
            <w:r w:rsidRPr="001F423B">
              <w:rPr>
                <w:rFonts w:asciiTheme="majorHAnsi" w:eastAsia="바탕" w:hAnsiTheme="majorHAnsi"/>
                <w:sz w:val="18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1F423B" w:rsidTr="001F423B">
        <w:tc>
          <w:tcPr>
            <w:tcW w:w="1453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61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Электро-гидравлич.</w:t>
            </w:r>
          </w:p>
        </w:tc>
        <w:tc>
          <w:tcPr>
            <w:tcW w:w="158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0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0,05</w:t>
            </w:r>
          </w:p>
        </w:tc>
        <w:tc>
          <w:tcPr>
            <w:tcW w:w="123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19" w:type="dxa"/>
            <w:tcBorders>
              <w:top w:val="single" w:sz="12" w:space="0" w:color="000000" w:themeColor="text1"/>
            </w:tcBorders>
          </w:tcPr>
          <w:p w:rsidR="001125B0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95" w:type="dxa"/>
            <w:tcBorders>
              <w:top w:val="single" w:sz="12" w:space="0" w:color="000000" w:themeColor="text1"/>
            </w:tcBorders>
          </w:tcPr>
          <w:p w:rsidR="001125B0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Sq1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Tr="001F423B">
        <w:tc>
          <w:tcPr>
            <w:tcW w:w="1453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61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0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19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95" w:type="dxa"/>
          </w:tcPr>
          <w:p w:rsidR="001F423B" w:rsidRPr="001F423B" w:rsidRDefault="001F423B" w:rsidP="001F423B">
            <w:pPr>
              <w:jc w:val="center"/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</w:pPr>
            <w:r>
              <w:rPr>
                <w:rFonts w:asciiTheme="majorHAnsi" w:eastAsia="바탕" w:hAnsiTheme="majorHAnsi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1F423B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Ограничитель грузоподъемности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Подъем стрелы, выдвижение секций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Load limit V/V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1F423B" w:rsidRP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Электрогидравлический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звуковая</w:t>
            </w:r>
          </w:p>
        </w:tc>
      </w:tr>
      <w:tr w:rsidR="001F423B" w:rsidTr="00044682">
        <w:tc>
          <w:tcPr>
            <w:tcW w:w="5238" w:type="dxa"/>
          </w:tcPr>
          <w:p w:rsidR="001F423B" w:rsidRDefault="001F423B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1F423B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90%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1F423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044682" w:rsidRDefault="00044682" w:rsidP="006B2FD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DY</w:t>
            </w:r>
            <w:r w:rsidR="006B2FD6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INNOVATE</w:t>
            </w:r>
          </w:p>
        </w:tc>
      </w:tr>
    </w:tbl>
    <w:p w:rsidR="00044682" w:rsidRPr="00044682" w:rsidRDefault="00044682" w:rsidP="00044682">
      <w:pPr>
        <w:pStyle w:val="a7"/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1F423B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SS4 (</w:t>
            </w:r>
            <w:r>
              <w:rPr>
                <w:rFonts w:asciiTheme="majorHAnsi" w:hAnsiTheme="majorHAnsi"/>
                <w:sz w:val="24"/>
                <w:szCs w:val="24"/>
              </w:rPr>
              <w:t>поз. 1)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Поворотная часть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044682" w:rsidTr="00044682">
        <w:trPr>
          <w:jc w:val="center"/>
        </w:trPr>
        <w:tc>
          <w:tcPr>
            <w:tcW w:w="3492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SS8 (</w:t>
            </w:r>
            <w:r>
              <w:rPr>
                <w:rFonts w:asciiTheme="majorHAnsi" w:hAnsiTheme="majorHAnsi"/>
                <w:sz w:val="24"/>
                <w:szCs w:val="24"/>
              </w:rPr>
              <w:t>поз. 2)</w:t>
            </w:r>
          </w:p>
        </w:tc>
        <w:tc>
          <w:tcPr>
            <w:tcW w:w="3492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Опорный контур КМУ0</w:t>
            </w:r>
          </w:p>
        </w:tc>
        <w:tc>
          <w:tcPr>
            <w:tcW w:w="3493" w:type="dxa"/>
            <w:vMerge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Контакты безопасности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20"/>
      </w:tblGrid>
      <w:tr w:rsidR="00044682" w:rsidTr="00044682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установки (кабина, пульт управления и т.п.)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Обозначение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позиции на принципиальной электрической схеме</w:t>
            </w:r>
          </w:p>
        </w:tc>
      </w:tr>
      <w:tr w:rsidR="00044682" w:rsidTr="00044682"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|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  <w:tr w:rsidR="00044682" w:rsidTr="00044682"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---|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19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  <w:tc>
          <w:tcPr>
            <w:tcW w:w="2620" w:type="dxa"/>
          </w:tcPr>
          <w:p w:rsidR="00044682" w:rsidRP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---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044682" w:rsidRDefault="00044682" w:rsidP="00044682">
      <w:pPr>
        <w:pStyle w:val="a7"/>
        <w:numPr>
          <w:ilvl w:val="2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lastRenderedPageBreak/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Выдвижение выносных опор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Фиксатор пальцевый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833B5C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3B5C">
        <w:rPr>
          <w:rFonts w:asciiTheme="majorHAnsi" w:hAnsiTheme="majorHAnsi"/>
          <w:sz w:val="24"/>
          <w:szCs w:val="24"/>
        </w:rPr>
        <w:t>Кабина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предусмотрена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044682" w:rsidTr="00044682">
        <w:tc>
          <w:tcPr>
            <w:tcW w:w="5238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Default="00044682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</w:tbl>
    <w:p w:rsidR="00044682" w:rsidRP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Pr="00833B5C" w:rsidRDefault="00044682" w:rsidP="00044682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33B5C">
        <w:rPr>
          <w:rFonts w:asciiTheme="majorHAnsi" w:hAnsiTheme="majorHAnsi"/>
          <w:sz w:val="24"/>
          <w:szCs w:val="24"/>
        </w:rPr>
        <w:t>Данные о металле основных элементов металлоконструкций крана-манипулятора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063"/>
        <w:gridCol w:w="1547"/>
        <w:gridCol w:w="1516"/>
        <w:gridCol w:w="1673"/>
        <w:gridCol w:w="1580"/>
      </w:tblGrid>
      <w:tr w:rsidR="006F6338" w:rsidTr="0039780C">
        <w:trPr>
          <w:trHeight w:val="1691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6F6338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338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Default="0039780C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---</w:t>
            </w:r>
          </w:p>
        </w:tc>
      </w:tr>
      <w:tr w:rsidR="006F6338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8376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09</w:t>
            </w:r>
            <w:r>
              <w:rPr>
                <w:rFonts w:asciiTheme="majorHAnsi" w:hAnsiTheme="majorHAnsi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6F6338" w:rsidRDefault="006F6338" w:rsidP="003978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Default="006F6338" w:rsidP="000446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682" w:rsidRDefault="00044682" w:rsidP="000446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6B6BD3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B6BD3">
        <w:rPr>
          <w:rFonts w:asciiTheme="majorHAnsi" w:hAnsiTheme="majorHAnsi"/>
          <w:b/>
          <w:sz w:val="28"/>
          <w:szCs w:val="28"/>
        </w:rPr>
        <w:lastRenderedPageBreak/>
        <w:t>СВИДЕТЕЛЬСТВО О ПРИЕМКЕ</w:t>
      </w:r>
    </w:p>
    <w:p w:rsidR="0039780C" w:rsidRDefault="0039780C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E324CB" w:rsidRDefault="00C1441F" w:rsidP="0039780C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ECD7" id="AutoShape 17" o:spid="_x0000_s1026" type="#_x0000_t32" style="position:absolute;left:0;text-align:left;margin-left:22.6pt;margin-top:12.65pt;width:49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+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5NEPaNA2h7hS7oxvkZ7kq35R9LtFUpUtkQ0P0W9nDcmJz4jepfiL1VBmP3xWDGII&#10;FAjTOtWm95AwB3QKSznflsJPDlH4OE+XS9g0Rn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AdT3+Z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КМУ</w:t>
      </w:r>
      <w:r w:rsidR="0039780C">
        <w:rPr>
          <w:rFonts w:asciiTheme="majorHAnsi" w:hAnsiTheme="majorHAnsi"/>
          <w:sz w:val="24"/>
          <w:szCs w:val="24"/>
        </w:rPr>
        <w:t xml:space="preserve"> </w:t>
      </w:r>
      <w:r w:rsidR="00837688">
        <w:rPr>
          <w:rFonts w:asciiTheme="majorHAnsi" w:hAnsiTheme="majorHAnsi"/>
          <w:sz w:val="24"/>
          <w:szCs w:val="24"/>
        </w:rPr>
        <w:t xml:space="preserve">   </w:t>
      </w:r>
      <w:r w:rsidR="00837688" w:rsidRPr="00837688">
        <w:rPr>
          <w:rFonts w:asciiTheme="majorHAnsi" w:hAnsiTheme="majorHAnsi"/>
          <w:sz w:val="24"/>
          <w:szCs w:val="24"/>
        </w:rPr>
        <w:t xml:space="preserve">           </w:t>
      </w:r>
      <w:r w:rsidR="00837688">
        <w:rPr>
          <w:rFonts w:asciiTheme="majorHAnsi" w:hAnsiTheme="majorHAnsi"/>
          <w:sz w:val="24"/>
          <w:szCs w:val="24"/>
        </w:rPr>
        <w:t xml:space="preserve">с гибкой канатной подвеской грузозахватного </w:t>
      </w:r>
      <w:r w:rsidR="00837688" w:rsidRPr="00E324CB">
        <w:rPr>
          <w:rFonts w:asciiTheme="majorHAnsi" w:hAnsiTheme="majorHAnsi"/>
          <w:sz w:val="24"/>
          <w:szCs w:val="24"/>
        </w:rPr>
        <w:t xml:space="preserve">органа модель </w:t>
      </w:r>
      <w:r w:rsidR="00837688" w:rsidRPr="00E324CB">
        <w:rPr>
          <w:rFonts w:asciiTheme="majorHAnsi" w:hAnsiTheme="majorHAnsi"/>
          <w:sz w:val="24"/>
          <w:szCs w:val="24"/>
          <w:lang w:val="en-US"/>
        </w:rPr>
        <w:t>SS</w:t>
      </w:r>
      <w:r w:rsidR="00F13911" w:rsidRPr="00E324CB">
        <w:rPr>
          <w:rFonts w:asciiTheme="majorHAnsi" w:hAnsiTheme="majorHAnsi" w:hint="eastAsia"/>
          <w:sz w:val="24"/>
          <w:szCs w:val="24"/>
          <w:lang w:eastAsia="ko-KR"/>
        </w:rPr>
        <w:t>1924</w:t>
      </w:r>
    </w:p>
    <w:p w:rsidR="00837688" w:rsidRPr="00E324CB" w:rsidRDefault="00C1441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B71C0" wp14:editId="7F07AAF0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94C0" id="AutoShape 20" o:spid="_x0000_s1026" type="#_x0000_t32" style="position:absolute;left:0;text-align:left;margin-left:342.6pt;margin-top:12.9pt;width:17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WRIAIAAD0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DcKUWR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 w:rsidRPr="00E324CB"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270D6" wp14:editId="5C0FAE16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4159" id="AutoShape 19" o:spid="_x0000_s1026" type="#_x0000_t32" style="position:absolute;left:0;text-align:left;margin-left:14.6pt;margin-top:12.9pt;width:249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O7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WYUGDcQXEVWprw4j0qF7Ns6bfHVK66ohqeYx+OxlIzkJG8i4lXJyBMrvhi2YQQ6BA&#10;3NaxsX2AhD2gYyTldCOFHz2i8PEhm+WTdIoR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"/>
            </w:pict>
          </mc:Fallback>
        </mc:AlternateContent>
      </w:r>
      <w:r w:rsidR="00837688" w:rsidRPr="00E324CB">
        <w:rPr>
          <w:rFonts w:asciiTheme="majorHAnsi" w:hAnsiTheme="majorHAnsi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Pr="00E324CB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324CB">
        <w:rPr>
          <w:rFonts w:asciiTheme="majorHAnsi" w:hAnsiTheme="majorHAnsi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Default="00C1441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BB43" id="AutoShape 22" o:spid="_x0000_s1026" type="#_x0000_t32" style="position:absolute;left:0;text-align:left;margin-left:34pt;margin-top:26.55pt;width:14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ef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dJGl6QK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3B7F" id="AutoShape 21" o:spid="_x0000_s1026" type="#_x0000_t32" style="position:absolute;left:0;text-align:left;margin-left:146.6pt;margin-top:11.1pt;width:14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Cz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LIXALM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837688" w:rsidRDefault="00C1441F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139065</wp:posOffset>
                </wp:positionV>
                <wp:extent cx="1821180" cy="0"/>
                <wp:effectExtent l="10795" t="10795" r="6350" b="82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CF6F" id="AutoShape 23" o:spid="_x0000_s1026" type="#_x0000_t32" style="position:absolute;left:0;text-align:left;margin-left:324.9pt;margin-top:10.95pt;width:14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Su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P0wS9o0DaHuFLujB+RnuSrflb0u0VSlS2RDQ/Rb2cNyYnPiN6l+IvVUGY/fFEMYggU&#10;CNs61ab3kLAHdAqknG+k8JNDFD4mizRJFs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"/>
            </w:pict>
          </mc:Fallback>
        </mc:AlternateContent>
      </w:r>
      <w:r w:rsidR="00837688">
        <w:rPr>
          <w:rFonts w:asciiTheme="majorHAnsi" w:hAnsiTheme="majorHAnsi"/>
          <w:sz w:val="24"/>
          <w:szCs w:val="24"/>
        </w:rPr>
        <w:t>Срок службы при 1,5 сменной работе в паспортном режиме                       10                            лет.</w:t>
      </w: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837688" w:rsidTr="00CE6CA3">
        <w:tc>
          <w:tcPr>
            <w:tcW w:w="5238" w:type="dxa"/>
          </w:tcPr>
          <w:p w:rsidR="00837688" w:rsidRPr="00837688" w:rsidRDefault="00837688" w:rsidP="008376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7688">
              <w:rPr>
                <w:rFonts w:asciiTheme="majorHAnsi" w:hAnsiTheme="majorHAnsi"/>
                <w:b/>
                <w:sz w:val="24"/>
                <w:szCs w:val="24"/>
              </w:rPr>
              <w:t>М.П.</w:t>
            </w: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20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г.</w:t>
            </w:r>
          </w:p>
          <w:p w:rsidR="00837688" w:rsidRDefault="00C1441F" w:rsidP="008376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9AB0" id="AutoShape 26" o:spid="_x0000_s1026" type="#_x0000_t32" style="position:absolute;left:0;text-align:left;margin-left:59.65pt;margin-top:0;width:1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Il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Cl8JIl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0A53B" id="AutoShape 24" o:spid="_x0000_s1026" type="#_x0000_t32" style="position:absolute;left:0;text-align:left;margin-left:24.9pt;margin-top:0;width:19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gC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6A69" id="AutoShape 27" o:spid="_x0000_s1026" type="#_x0000_t32" style="position:absolute;left:0;text-align:left;margin-left:199.15pt;margin-top:0;width:22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9c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"/>
                  </w:pict>
                </mc:Fallback>
              </mc:AlternateContent>
            </w: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37688" w:rsidRDefault="00837688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Default="00837688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7688" w:rsidRDefault="00C1441F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4BF85" id="AutoShape 28" o:spid="_x0000_s1026" type="#_x0000_t32" style="position:absolute;left:0;text-align:left;margin-left:1.85pt;margin-top:14.05pt;width:217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Of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N04eczaJtDWCl3xndIT/JVPyv63SKpypbIhofot7OG5MRnRO9S/MVqqLIfvigGMQQK&#10;hGGdatN7SBgDOoWdnG874SeHKHxMH+bZwxJWR0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E6CA3">
              <w:rPr>
                <w:rFonts w:asciiTheme="majorHAnsi" w:hAnsiTheme="majorHAnsi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CE6CA3" w:rsidRDefault="00CE6CA3" w:rsidP="00CE6CA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E6CA3" w:rsidRDefault="00C1441F" w:rsidP="003978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4584" id="AutoShape 29" o:spid="_x0000_s1026" type="#_x0000_t32" style="position:absolute;left:0;text-align:left;margin-left:1.85pt;margin-top:13.1pt;width:217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G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69PMZtM0hrJQ74zukJ/mqnxX9bpFUZUtkw0P021lDcuIzoncp/mI1VNkPXxSDGAIF&#10;wrBOtek9JIwBncJOzred8JNDFD6mD/PsYQm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2dPxkR8CAAA8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CE6CA3" w:rsidRPr="00CE6CA3" w:rsidRDefault="00CE6CA3" w:rsidP="00CE6CA3">
            <w:pPr>
              <w:ind w:left="1850"/>
              <w:rPr>
                <w:rFonts w:asciiTheme="majorHAnsi" w:hAnsiTheme="majorHAnsi"/>
                <w:sz w:val="16"/>
                <w:szCs w:val="16"/>
              </w:rPr>
            </w:pPr>
            <w:r w:rsidRPr="00CE6CA3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E6CA3" w:rsidRPr="00837688" w:rsidRDefault="00CE6CA3" w:rsidP="0039780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7688" w:rsidRDefault="00837688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6BD3" w:rsidRPr="00837688" w:rsidRDefault="006B6BD3" w:rsidP="0039780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780C" w:rsidRPr="00CE6CA3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CA3">
        <w:rPr>
          <w:rFonts w:asciiTheme="majorHAnsi" w:hAnsiTheme="majorHAnsi"/>
          <w:b/>
          <w:sz w:val="24"/>
          <w:szCs w:val="24"/>
        </w:rPr>
        <w:t>ДОКУМЕНТАЦИЯ И ПРИНАДЛЕЖНОСТИ, ПОСТАВЛЯЕМЫЕ С КМУ</w:t>
      </w:r>
    </w:p>
    <w:p w:rsidR="00CE6CA3" w:rsidRDefault="00CE6CA3" w:rsidP="00CE6CA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Ведомость запасных частей, инструментов и принадлежностей.</w:t>
      </w:r>
    </w:p>
    <w:p w:rsidR="00CE6CA3" w:rsidRPr="00CE6CA3" w:rsidRDefault="00CE6CA3" w:rsidP="00CE6CA3">
      <w:pPr>
        <w:pStyle w:val="a7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39780C" w:rsidRPr="00D536FF" w:rsidRDefault="0039780C" w:rsidP="00044682">
      <w:pPr>
        <w:spacing w:after="0" w:line="240" w:lineRule="auto"/>
        <w:rPr>
          <w:rFonts w:asciiTheme="majorHAnsi" w:hAnsiTheme="majorHAnsi"/>
          <w:sz w:val="24"/>
          <w:szCs w:val="24"/>
          <w:lang w:eastAsia="ko-KR"/>
        </w:rPr>
      </w:pPr>
    </w:p>
    <w:sectPr w:rsidR="0039780C" w:rsidRPr="00D536FF" w:rsidSect="002E5828">
      <w:footerReference w:type="default" r:id="rId1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0E" w:rsidRDefault="0089420E" w:rsidP="005A1211">
      <w:pPr>
        <w:spacing w:after="0" w:line="240" w:lineRule="auto"/>
      </w:pPr>
      <w:r>
        <w:separator/>
      </w:r>
    </w:p>
  </w:endnote>
  <w:endnote w:type="continuationSeparator" w:id="0">
    <w:p w:rsidR="0089420E" w:rsidRDefault="0089420E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4D74EB" w:rsidRDefault="004D74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4EB" w:rsidRDefault="004D7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0E" w:rsidRDefault="0089420E" w:rsidP="005A1211">
      <w:pPr>
        <w:spacing w:after="0" w:line="240" w:lineRule="auto"/>
      </w:pPr>
      <w:r>
        <w:separator/>
      </w:r>
    </w:p>
  </w:footnote>
  <w:footnote w:type="continuationSeparator" w:id="0">
    <w:p w:rsidR="0089420E" w:rsidRDefault="0089420E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DDEA0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5C"/>
    <w:rsid w:val="00044682"/>
    <w:rsid w:val="00054336"/>
    <w:rsid w:val="0005746B"/>
    <w:rsid w:val="00067EA3"/>
    <w:rsid w:val="0009795C"/>
    <w:rsid w:val="000B1594"/>
    <w:rsid w:val="000D26E2"/>
    <w:rsid w:val="000F279A"/>
    <w:rsid w:val="000F38B9"/>
    <w:rsid w:val="001057A1"/>
    <w:rsid w:val="001125B0"/>
    <w:rsid w:val="0012162D"/>
    <w:rsid w:val="00183B04"/>
    <w:rsid w:val="001C0A92"/>
    <w:rsid w:val="001C2402"/>
    <w:rsid w:val="001D2D6B"/>
    <w:rsid w:val="001D70A3"/>
    <w:rsid w:val="001F423B"/>
    <w:rsid w:val="002010B0"/>
    <w:rsid w:val="00205215"/>
    <w:rsid w:val="00231729"/>
    <w:rsid w:val="002361F6"/>
    <w:rsid w:val="002529BB"/>
    <w:rsid w:val="00254142"/>
    <w:rsid w:val="002E5828"/>
    <w:rsid w:val="002F25C1"/>
    <w:rsid w:val="00304BDA"/>
    <w:rsid w:val="003128DA"/>
    <w:rsid w:val="00341AC8"/>
    <w:rsid w:val="003439A9"/>
    <w:rsid w:val="003466C4"/>
    <w:rsid w:val="00352151"/>
    <w:rsid w:val="003820D9"/>
    <w:rsid w:val="0039780C"/>
    <w:rsid w:val="003A5D72"/>
    <w:rsid w:val="003B3CC4"/>
    <w:rsid w:val="003D6BE5"/>
    <w:rsid w:val="00401F3C"/>
    <w:rsid w:val="00417798"/>
    <w:rsid w:val="00420872"/>
    <w:rsid w:val="004306B0"/>
    <w:rsid w:val="004535F8"/>
    <w:rsid w:val="00467B13"/>
    <w:rsid w:val="004D641F"/>
    <w:rsid w:val="004D74EB"/>
    <w:rsid w:val="0051458E"/>
    <w:rsid w:val="00541DE7"/>
    <w:rsid w:val="00567CD9"/>
    <w:rsid w:val="00575F20"/>
    <w:rsid w:val="005834C7"/>
    <w:rsid w:val="00595275"/>
    <w:rsid w:val="005A1211"/>
    <w:rsid w:val="0060015D"/>
    <w:rsid w:val="006341E6"/>
    <w:rsid w:val="00636791"/>
    <w:rsid w:val="006400DF"/>
    <w:rsid w:val="00660ACE"/>
    <w:rsid w:val="006875D2"/>
    <w:rsid w:val="006B2FD6"/>
    <w:rsid w:val="006B6BD3"/>
    <w:rsid w:val="006F6338"/>
    <w:rsid w:val="007574FE"/>
    <w:rsid w:val="007928C9"/>
    <w:rsid w:val="007B6E65"/>
    <w:rsid w:val="007E4E19"/>
    <w:rsid w:val="00807458"/>
    <w:rsid w:val="00810826"/>
    <w:rsid w:val="00821905"/>
    <w:rsid w:val="00830738"/>
    <w:rsid w:val="00833B5C"/>
    <w:rsid w:val="00837688"/>
    <w:rsid w:val="00845036"/>
    <w:rsid w:val="008461AE"/>
    <w:rsid w:val="00863CEB"/>
    <w:rsid w:val="00883C5C"/>
    <w:rsid w:val="00887988"/>
    <w:rsid w:val="0089420E"/>
    <w:rsid w:val="00896C9F"/>
    <w:rsid w:val="008A334F"/>
    <w:rsid w:val="008E735A"/>
    <w:rsid w:val="00902F1E"/>
    <w:rsid w:val="009766CD"/>
    <w:rsid w:val="00997E22"/>
    <w:rsid w:val="009B0804"/>
    <w:rsid w:val="009F3D4D"/>
    <w:rsid w:val="00A260A1"/>
    <w:rsid w:val="00A373E2"/>
    <w:rsid w:val="00A66504"/>
    <w:rsid w:val="00AC5576"/>
    <w:rsid w:val="00AE1819"/>
    <w:rsid w:val="00B83049"/>
    <w:rsid w:val="00BC7A36"/>
    <w:rsid w:val="00BD34F3"/>
    <w:rsid w:val="00BF293A"/>
    <w:rsid w:val="00C0441D"/>
    <w:rsid w:val="00C102D6"/>
    <w:rsid w:val="00C1441F"/>
    <w:rsid w:val="00C435C7"/>
    <w:rsid w:val="00C867FC"/>
    <w:rsid w:val="00CD2418"/>
    <w:rsid w:val="00CD3A38"/>
    <w:rsid w:val="00CD6862"/>
    <w:rsid w:val="00CE2960"/>
    <w:rsid w:val="00CE6CA3"/>
    <w:rsid w:val="00D17C31"/>
    <w:rsid w:val="00D31427"/>
    <w:rsid w:val="00D536FF"/>
    <w:rsid w:val="00D80098"/>
    <w:rsid w:val="00D9012A"/>
    <w:rsid w:val="00DA4B3E"/>
    <w:rsid w:val="00E04056"/>
    <w:rsid w:val="00E109B2"/>
    <w:rsid w:val="00E324CB"/>
    <w:rsid w:val="00E4618A"/>
    <w:rsid w:val="00E51E90"/>
    <w:rsid w:val="00E565BE"/>
    <w:rsid w:val="00E631B8"/>
    <w:rsid w:val="00E73994"/>
    <w:rsid w:val="00E95950"/>
    <w:rsid w:val="00EA17C2"/>
    <w:rsid w:val="00EA5175"/>
    <w:rsid w:val="00EC0DF2"/>
    <w:rsid w:val="00F13911"/>
    <w:rsid w:val="00F34E40"/>
    <w:rsid w:val="00F421C6"/>
    <w:rsid w:val="00FD4ED0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31902B1"/>
  <w15:docId w15:val="{4CAB7E66-6953-463E-BFC2-DAFF47B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  <w:style w:type="paragraph" w:customStyle="1" w:styleId="a9">
    <w:name w:val="바탕글"/>
    <w:basedOn w:val="a"/>
    <w:rsid w:val="00C1441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2EFA-3CDB-49AC-A6A0-0CBEAD66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20</Pages>
  <Words>2273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I-LeeEurang</cp:lastModifiedBy>
  <cp:revision>12</cp:revision>
  <cp:lastPrinted>2012-08-09T00:05:00Z</cp:lastPrinted>
  <dcterms:created xsi:type="dcterms:W3CDTF">2014-03-18T06:50:00Z</dcterms:created>
  <dcterms:modified xsi:type="dcterms:W3CDTF">2020-07-24T21:04:00Z</dcterms:modified>
</cp:coreProperties>
</file>